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00DF0" w:rsidRPr="00900DF0" w:rsidRDefault="00900DF0">
      <w:pPr>
        <w:rPr>
          <w:rFonts w:ascii="Arial" w:hAnsi="Arial"/>
        </w:rPr>
      </w:pPr>
      <w:r w:rsidRPr="00900DF0">
        <w:rPr>
          <w:rFonts w:ascii="Arial" w:hAnsi="Arial"/>
        </w:rPr>
        <w:t>Learning About Acids and Bases Stations</w:t>
      </w:r>
    </w:p>
    <w:p w:rsidR="00900DF0" w:rsidRPr="00900DF0" w:rsidRDefault="00900DF0">
      <w:pPr>
        <w:rPr>
          <w:rFonts w:ascii="Arial" w:hAnsi="Arial"/>
        </w:rPr>
      </w:pPr>
    </w:p>
    <w:p w:rsidR="00900DF0" w:rsidRPr="00900DF0" w:rsidRDefault="00900DF0">
      <w:pPr>
        <w:rPr>
          <w:rFonts w:ascii="Arial" w:hAnsi="Arial"/>
        </w:rPr>
      </w:pPr>
    </w:p>
    <w:p w:rsidR="00900DF0" w:rsidRDefault="00900DF0">
      <w:pPr>
        <w:rPr>
          <w:rFonts w:ascii="Arial" w:hAnsi="Arial"/>
        </w:rPr>
      </w:pPr>
      <w:r w:rsidRPr="00154A28">
        <w:rPr>
          <w:rFonts w:ascii="Arial" w:hAnsi="Arial"/>
          <w:b/>
        </w:rPr>
        <w:t>STATION 1</w:t>
      </w:r>
      <w:r w:rsidR="00913024">
        <w:rPr>
          <w:rFonts w:ascii="Arial" w:hAnsi="Arial"/>
        </w:rPr>
        <w:tab/>
      </w:r>
      <w:r w:rsidRPr="00154A28">
        <w:rPr>
          <w:rFonts w:ascii="Arial" w:hAnsi="Arial"/>
          <w:u w:val="single"/>
        </w:rPr>
        <w:t>Properties of Acids and Bases</w:t>
      </w:r>
    </w:p>
    <w:p w:rsidR="00410588" w:rsidRDefault="00594360">
      <w:pPr>
        <w:rPr>
          <w:rFonts w:ascii="Arial" w:hAnsi="Arial"/>
        </w:rPr>
      </w:pPr>
      <w:r>
        <w:rPr>
          <w:rFonts w:ascii="Arial" w:hAnsi="Arial"/>
        </w:rPr>
        <w:tab/>
      </w:r>
      <w:r>
        <w:rPr>
          <w:rFonts w:ascii="Arial" w:hAnsi="Arial"/>
        </w:rPr>
        <w:tab/>
      </w:r>
      <w:r>
        <w:rPr>
          <w:rFonts w:ascii="Arial" w:hAnsi="Arial"/>
        </w:rPr>
        <w:tab/>
      </w:r>
    </w:p>
    <w:p w:rsidR="00594360" w:rsidRDefault="00410588">
      <w:pPr>
        <w:rPr>
          <w:rFonts w:ascii="Arial" w:hAnsi="Arial"/>
        </w:rPr>
      </w:pPr>
      <w:r>
        <w:rPr>
          <w:rFonts w:ascii="Arial" w:hAnsi="Arial"/>
        </w:rPr>
        <w:t>Learning:</w:t>
      </w:r>
      <w:r>
        <w:rPr>
          <w:rFonts w:ascii="Arial" w:hAnsi="Arial"/>
        </w:rPr>
        <w:tab/>
      </w:r>
      <w:r w:rsidR="00594360">
        <w:rPr>
          <w:rFonts w:ascii="Arial" w:hAnsi="Arial"/>
        </w:rPr>
        <w:t>At this station you will learn about different properties of acids and bases.</w:t>
      </w:r>
    </w:p>
    <w:p w:rsidR="00594360" w:rsidRDefault="00594360">
      <w:pPr>
        <w:rPr>
          <w:rFonts w:ascii="Arial" w:hAnsi="Arial"/>
        </w:rPr>
      </w:pPr>
      <w:r>
        <w:rPr>
          <w:rFonts w:ascii="Arial" w:hAnsi="Arial"/>
        </w:rPr>
        <w:tab/>
      </w:r>
    </w:p>
    <w:p w:rsidR="002D2C49" w:rsidRDefault="002D2C49" w:rsidP="00410588">
      <w:pPr>
        <w:rPr>
          <w:rFonts w:ascii="Arial" w:hAnsi="Arial"/>
        </w:rPr>
      </w:pPr>
      <w:r>
        <w:rPr>
          <w:rFonts w:ascii="Arial" w:hAnsi="Arial"/>
        </w:rPr>
        <w:t>Directions:</w:t>
      </w:r>
    </w:p>
    <w:p w:rsidR="0070592E" w:rsidRDefault="00594360" w:rsidP="00410588">
      <w:pPr>
        <w:rPr>
          <w:rFonts w:ascii="Arial" w:hAnsi="Arial"/>
        </w:rPr>
      </w:pPr>
      <w:r>
        <w:rPr>
          <w:rFonts w:ascii="Arial" w:hAnsi="Arial"/>
        </w:rPr>
        <w:t>Go to:</w:t>
      </w:r>
      <w:r>
        <w:rPr>
          <w:rFonts w:ascii="Arial" w:hAnsi="Arial"/>
        </w:rPr>
        <w:tab/>
      </w:r>
      <w:hyperlink r:id="rId5" w:history="1">
        <w:r w:rsidRPr="00001573">
          <w:rPr>
            <w:rStyle w:val="Hyperlink"/>
            <w:rFonts w:ascii="Arial" w:hAnsi="Arial"/>
          </w:rPr>
          <w:t>http://www.chemteam.info/AcidBase/Acid-Base-Properties.html</w:t>
        </w:r>
      </w:hyperlink>
    </w:p>
    <w:p w:rsidR="0070592E" w:rsidRDefault="0070592E" w:rsidP="00410588">
      <w:pPr>
        <w:rPr>
          <w:rFonts w:ascii="Arial" w:hAnsi="Arial"/>
        </w:rPr>
      </w:pPr>
      <w:r>
        <w:rPr>
          <w:rFonts w:ascii="Arial" w:hAnsi="Arial"/>
        </w:rPr>
        <w:tab/>
      </w:r>
      <w:r w:rsidRPr="0070592E">
        <w:rPr>
          <w:rFonts w:ascii="Arial" w:hAnsi="Arial"/>
        </w:rPr>
        <w:t>http://www.chemtutor.com/acid.htm</w:t>
      </w:r>
    </w:p>
    <w:p w:rsidR="002D2C49" w:rsidRDefault="002D2C49" w:rsidP="00410588">
      <w:pPr>
        <w:rPr>
          <w:rFonts w:ascii="Arial" w:hAnsi="Arial"/>
        </w:rPr>
      </w:pPr>
    </w:p>
    <w:p w:rsidR="00594360" w:rsidRDefault="002D2C49" w:rsidP="00410588">
      <w:pPr>
        <w:rPr>
          <w:rFonts w:ascii="Arial" w:hAnsi="Arial"/>
        </w:rPr>
      </w:pPr>
      <w:r>
        <w:rPr>
          <w:rFonts w:ascii="Arial" w:hAnsi="Arial"/>
        </w:rPr>
        <w:t>Read the information about acid, and base, properties. List the acid/base properties in the chart.</w:t>
      </w:r>
      <w:r w:rsidR="009B726A">
        <w:rPr>
          <w:rFonts w:ascii="Arial" w:hAnsi="Arial"/>
        </w:rPr>
        <w:t xml:space="preserve"> </w:t>
      </w:r>
    </w:p>
    <w:p w:rsidR="00594360" w:rsidRDefault="00594360">
      <w:pPr>
        <w:rPr>
          <w:rFonts w:ascii="Arial" w:hAnsi="Arial"/>
        </w:rPr>
      </w:pPr>
    </w:p>
    <w:tbl>
      <w:tblPr>
        <w:tblStyle w:val="TableGrid"/>
        <w:tblW w:w="0" w:type="auto"/>
        <w:tblLook w:val="00BF"/>
      </w:tblPr>
      <w:tblGrid>
        <w:gridCol w:w="11016"/>
      </w:tblGrid>
      <w:tr w:rsidR="0082055C">
        <w:tc>
          <w:tcPr>
            <w:tcW w:w="11016" w:type="dxa"/>
          </w:tcPr>
          <w:p w:rsidR="0082055C" w:rsidRDefault="0082055C" w:rsidP="0082055C">
            <w:pPr>
              <w:rPr>
                <w:rFonts w:ascii="Arial" w:hAnsi="Arial"/>
                <w:b/>
              </w:rPr>
            </w:pPr>
            <w:r w:rsidRPr="0082055C">
              <w:rPr>
                <w:rFonts w:ascii="Arial" w:hAnsi="Arial"/>
                <w:b/>
              </w:rPr>
              <w:t>Acid Properties</w:t>
            </w:r>
          </w:p>
          <w:p w:rsidR="0082055C" w:rsidRPr="0082055C" w:rsidRDefault="0082055C" w:rsidP="0082055C">
            <w:pPr>
              <w:rPr>
                <w:rFonts w:ascii="Arial" w:hAnsi="Arial"/>
                <w:b/>
              </w:rPr>
            </w:pPr>
          </w:p>
        </w:tc>
      </w:tr>
      <w:tr w:rsidR="0082055C">
        <w:tc>
          <w:tcPr>
            <w:tcW w:w="11016" w:type="dxa"/>
          </w:tcPr>
          <w:p w:rsidR="0082055C" w:rsidRDefault="0082055C" w:rsidP="0082055C">
            <w:pPr>
              <w:rPr>
                <w:rFonts w:ascii="Arial" w:hAnsi="Arial"/>
              </w:rPr>
            </w:pPr>
            <w:r>
              <w:rPr>
                <w:rFonts w:ascii="Arial" w:hAnsi="Arial"/>
              </w:rPr>
              <w:t>1.</w:t>
            </w:r>
          </w:p>
          <w:p w:rsidR="0082055C" w:rsidRDefault="009D4FDC" w:rsidP="0082055C">
            <w:pPr>
              <w:rPr>
                <w:rFonts w:ascii="Arial" w:hAnsi="Arial"/>
              </w:rPr>
            </w:pPr>
            <w:r>
              <w:rPr>
                <w:rFonts w:ascii="Arial" w:hAnsi="Arial"/>
              </w:rPr>
              <w:t>Acids taste sour</w:t>
            </w:r>
          </w:p>
        </w:tc>
      </w:tr>
      <w:tr w:rsidR="0082055C">
        <w:tc>
          <w:tcPr>
            <w:tcW w:w="11016" w:type="dxa"/>
          </w:tcPr>
          <w:p w:rsidR="0082055C" w:rsidRDefault="0082055C" w:rsidP="0082055C">
            <w:pPr>
              <w:rPr>
                <w:rFonts w:ascii="Arial" w:hAnsi="Arial"/>
              </w:rPr>
            </w:pPr>
            <w:r>
              <w:rPr>
                <w:rFonts w:ascii="Arial" w:hAnsi="Arial"/>
              </w:rPr>
              <w:t>2.</w:t>
            </w:r>
          </w:p>
          <w:p w:rsidR="0082055C" w:rsidRDefault="009D4FDC" w:rsidP="0082055C">
            <w:pPr>
              <w:rPr>
                <w:rFonts w:ascii="Arial" w:hAnsi="Arial"/>
              </w:rPr>
            </w:pPr>
            <w:r>
              <w:rPr>
                <w:rFonts w:ascii="Arial" w:hAnsi="Arial"/>
              </w:rPr>
              <w:t>Acids make blue litmus paper turn red</w:t>
            </w:r>
          </w:p>
        </w:tc>
      </w:tr>
      <w:tr w:rsidR="0082055C">
        <w:tc>
          <w:tcPr>
            <w:tcW w:w="11016" w:type="dxa"/>
          </w:tcPr>
          <w:p w:rsidR="0082055C" w:rsidRDefault="0082055C" w:rsidP="0082055C">
            <w:pPr>
              <w:rPr>
                <w:rFonts w:ascii="Arial" w:hAnsi="Arial"/>
              </w:rPr>
            </w:pPr>
            <w:r>
              <w:rPr>
                <w:rFonts w:ascii="Arial" w:hAnsi="Arial"/>
              </w:rPr>
              <w:t>3.</w:t>
            </w:r>
          </w:p>
          <w:p w:rsidR="0082055C" w:rsidRDefault="009D4FDC" w:rsidP="0082055C">
            <w:pPr>
              <w:rPr>
                <w:rFonts w:ascii="Arial" w:hAnsi="Arial"/>
              </w:rPr>
            </w:pPr>
            <w:r>
              <w:rPr>
                <w:rFonts w:ascii="Arial" w:hAnsi="Arial"/>
              </w:rPr>
              <w:t>Acids destroy the chemical properties of bases</w:t>
            </w:r>
          </w:p>
        </w:tc>
      </w:tr>
      <w:tr w:rsidR="0082055C">
        <w:tc>
          <w:tcPr>
            <w:tcW w:w="11016" w:type="dxa"/>
          </w:tcPr>
          <w:p w:rsidR="0082055C" w:rsidRDefault="0082055C" w:rsidP="0082055C">
            <w:pPr>
              <w:rPr>
                <w:rFonts w:ascii="Arial" w:hAnsi="Arial"/>
              </w:rPr>
            </w:pPr>
            <w:r>
              <w:rPr>
                <w:rFonts w:ascii="Arial" w:hAnsi="Arial"/>
              </w:rPr>
              <w:t>4.</w:t>
            </w:r>
          </w:p>
          <w:p w:rsidR="0082055C" w:rsidRDefault="009D4FDC" w:rsidP="0082055C">
            <w:pPr>
              <w:rPr>
                <w:rFonts w:ascii="Arial" w:hAnsi="Arial"/>
              </w:rPr>
            </w:pPr>
            <w:r>
              <w:rPr>
                <w:rFonts w:ascii="Arial" w:hAnsi="Arial"/>
              </w:rPr>
              <w:t>Acids conduct an electric current</w:t>
            </w:r>
          </w:p>
        </w:tc>
      </w:tr>
      <w:tr w:rsidR="0082055C">
        <w:tc>
          <w:tcPr>
            <w:tcW w:w="11016" w:type="dxa"/>
          </w:tcPr>
          <w:p w:rsidR="0082055C" w:rsidRDefault="0082055C" w:rsidP="0082055C">
            <w:pPr>
              <w:rPr>
                <w:rFonts w:ascii="Arial" w:hAnsi="Arial"/>
              </w:rPr>
            </w:pPr>
            <w:r>
              <w:rPr>
                <w:rFonts w:ascii="Arial" w:hAnsi="Arial"/>
              </w:rPr>
              <w:t>5.</w:t>
            </w:r>
          </w:p>
          <w:p w:rsidR="0082055C" w:rsidRDefault="009D4FDC" w:rsidP="0082055C">
            <w:pPr>
              <w:rPr>
                <w:rFonts w:ascii="Arial" w:hAnsi="Arial"/>
              </w:rPr>
            </w:pPr>
            <w:r>
              <w:rPr>
                <w:rFonts w:ascii="Arial" w:hAnsi="Arial"/>
              </w:rPr>
              <w:t>Acids react with metals to create hydrogen gas</w:t>
            </w:r>
          </w:p>
        </w:tc>
      </w:tr>
      <w:tr w:rsidR="0082055C">
        <w:tc>
          <w:tcPr>
            <w:tcW w:w="11016" w:type="dxa"/>
          </w:tcPr>
          <w:p w:rsidR="0082055C" w:rsidRDefault="0082055C" w:rsidP="0082055C">
            <w:pPr>
              <w:rPr>
                <w:rFonts w:ascii="Arial" w:hAnsi="Arial"/>
                <w:b/>
              </w:rPr>
            </w:pPr>
            <w:r w:rsidRPr="0082055C">
              <w:rPr>
                <w:rFonts w:ascii="Arial" w:hAnsi="Arial"/>
                <w:b/>
              </w:rPr>
              <w:t>Base Properties</w:t>
            </w:r>
          </w:p>
          <w:p w:rsidR="0082055C" w:rsidRPr="0082055C" w:rsidRDefault="0082055C" w:rsidP="0082055C">
            <w:pPr>
              <w:rPr>
                <w:rFonts w:ascii="Arial" w:hAnsi="Arial"/>
                <w:b/>
              </w:rPr>
            </w:pPr>
          </w:p>
        </w:tc>
      </w:tr>
      <w:tr w:rsidR="0082055C">
        <w:tc>
          <w:tcPr>
            <w:tcW w:w="11016" w:type="dxa"/>
          </w:tcPr>
          <w:p w:rsidR="0082055C" w:rsidRDefault="0082055C" w:rsidP="0082055C">
            <w:pPr>
              <w:rPr>
                <w:rFonts w:ascii="Arial" w:hAnsi="Arial"/>
              </w:rPr>
            </w:pPr>
            <w:r>
              <w:rPr>
                <w:rFonts w:ascii="Arial" w:hAnsi="Arial"/>
              </w:rPr>
              <w:t>1.</w:t>
            </w:r>
            <w:r w:rsidR="009D4FDC">
              <w:rPr>
                <w:rFonts w:ascii="Arial" w:hAnsi="Arial"/>
              </w:rPr>
              <w:t xml:space="preserve"> Bases taste bitter</w:t>
            </w:r>
          </w:p>
          <w:p w:rsidR="0082055C" w:rsidRDefault="0082055C" w:rsidP="0082055C">
            <w:pPr>
              <w:rPr>
                <w:rFonts w:ascii="Arial" w:hAnsi="Arial"/>
              </w:rPr>
            </w:pPr>
          </w:p>
        </w:tc>
      </w:tr>
      <w:tr w:rsidR="0082055C">
        <w:tc>
          <w:tcPr>
            <w:tcW w:w="11016" w:type="dxa"/>
          </w:tcPr>
          <w:p w:rsidR="0082055C" w:rsidRDefault="0082055C" w:rsidP="0082055C">
            <w:pPr>
              <w:rPr>
                <w:rFonts w:ascii="Arial" w:hAnsi="Arial"/>
              </w:rPr>
            </w:pPr>
            <w:r>
              <w:rPr>
                <w:rFonts w:ascii="Arial" w:hAnsi="Arial"/>
              </w:rPr>
              <w:t>2.</w:t>
            </w:r>
          </w:p>
          <w:p w:rsidR="0082055C" w:rsidRDefault="009D4FDC" w:rsidP="0082055C">
            <w:pPr>
              <w:rPr>
                <w:rFonts w:ascii="Arial" w:hAnsi="Arial"/>
              </w:rPr>
            </w:pPr>
            <w:r>
              <w:rPr>
                <w:rFonts w:ascii="Arial" w:hAnsi="Arial"/>
              </w:rPr>
              <w:t>Bases make red litmus paper turn blue</w:t>
            </w:r>
          </w:p>
        </w:tc>
      </w:tr>
      <w:tr w:rsidR="0082055C">
        <w:tc>
          <w:tcPr>
            <w:tcW w:w="11016" w:type="dxa"/>
          </w:tcPr>
          <w:p w:rsidR="0082055C" w:rsidRDefault="0082055C" w:rsidP="0082055C">
            <w:pPr>
              <w:rPr>
                <w:rFonts w:ascii="Arial" w:hAnsi="Arial"/>
              </w:rPr>
            </w:pPr>
            <w:r>
              <w:rPr>
                <w:rFonts w:ascii="Arial" w:hAnsi="Arial"/>
              </w:rPr>
              <w:t>3.</w:t>
            </w:r>
          </w:p>
          <w:p w:rsidR="0082055C" w:rsidRDefault="009D4FDC" w:rsidP="0082055C">
            <w:pPr>
              <w:rPr>
                <w:rFonts w:ascii="Arial" w:hAnsi="Arial"/>
              </w:rPr>
            </w:pPr>
            <w:r>
              <w:rPr>
                <w:rFonts w:ascii="Arial" w:hAnsi="Arial"/>
              </w:rPr>
              <w:t>Bases destroy the chemical properties of acids</w:t>
            </w:r>
          </w:p>
        </w:tc>
      </w:tr>
      <w:tr w:rsidR="0082055C">
        <w:tc>
          <w:tcPr>
            <w:tcW w:w="11016" w:type="dxa"/>
          </w:tcPr>
          <w:p w:rsidR="0082055C" w:rsidRDefault="0082055C" w:rsidP="0082055C">
            <w:pPr>
              <w:rPr>
                <w:rFonts w:ascii="Arial" w:hAnsi="Arial"/>
              </w:rPr>
            </w:pPr>
            <w:r>
              <w:rPr>
                <w:rFonts w:ascii="Arial" w:hAnsi="Arial"/>
              </w:rPr>
              <w:t>4.</w:t>
            </w:r>
          </w:p>
          <w:p w:rsidR="0082055C" w:rsidRDefault="009D4FDC" w:rsidP="0082055C">
            <w:pPr>
              <w:rPr>
                <w:rFonts w:ascii="Arial" w:hAnsi="Arial"/>
              </w:rPr>
            </w:pPr>
            <w:r>
              <w:rPr>
                <w:rFonts w:ascii="Arial" w:hAnsi="Arial"/>
              </w:rPr>
              <w:t>Bases conduct an electric current</w:t>
            </w:r>
          </w:p>
        </w:tc>
      </w:tr>
      <w:tr w:rsidR="0082055C">
        <w:tc>
          <w:tcPr>
            <w:tcW w:w="11016" w:type="dxa"/>
          </w:tcPr>
          <w:p w:rsidR="0082055C" w:rsidRDefault="0082055C" w:rsidP="0082055C">
            <w:pPr>
              <w:rPr>
                <w:rFonts w:ascii="Arial" w:hAnsi="Arial"/>
              </w:rPr>
            </w:pPr>
            <w:r>
              <w:rPr>
                <w:rFonts w:ascii="Arial" w:hAnsi="Arial"/>
              </w:rPr>
              <w:t>5.</w:t>
            </w:r>
          </w:p>
          <w:p w:rsidR="0082055C" w:rsidRDefault="009D4FDC" w:rsidP="0082055C">
            <w:pPr>
              <w:rPr>
                <w:rFonts w:ascii="Arial" w:hAnsi="Arial"/>
              </w:rPr>
            </w:pPr>
            <w:r>
              <w:rPr>
                <w:rFonts w:ascii="Arial" w:hAnsi="Arial"/>
              </w:rPr>
              <w:t>Bases feel slippery</w:t>
            </w:r>
          </w:p>
        </w:tc>
      </w:tr>
    </w:tbl>
    <w:p w:rsidR="0082055C" w:rsidRDefault="0082055C" w:rsidP="0082055C">
      <w:pPr>
        <w:rPr>
          <w:rFonts w:ascii="Arial" w:hAnsi="Arial"/>
        </w:rPr>
      </w:pPr>
      <w:r>
        <w:rPr>
          <w:rFonts w:ascii="Arial" w:hAnsi="Arial"/>
        </w:rPr>
        <w:tab/>
      </w:r>
      <w:r>
        <w:rPr>
          <w:rFonts w:ascii="Arial" w:hAnsi="Arial"/>
        </w:rPr>
        <w:tab/>
      </w:r>
      <w:r>
        <w:rPr>
          <w:rFonts w:ascii="Arial" w:hAnsi="Arial"/>
        </w:rPr>
        <w:tab/>
      </w:r>
    </w:p>
    <w:p w:rsidR="00900DF0" w:rsidRDefault="00D16566">
      <w:pPr>
        <w:rPr>
          <w:rFonts w:ascii="Arial" w:hAnsi="Arial"/>
        </w:rPr>
      </w:pPr>
      <w:r>
        <w:rPr>
          <w:rFonts w:ascii="Arial" w:hAnsi="Arial"/>
        </w:rPr>
        <w:br w:type="page"/>
      </w:r>
    </w:p>
    <w:p w:rsidR="00900DF0" w:rsidRDefault="00900DF0">
      <w:pPr>
        <w:rPr>
          <w:rFonts w:ascii="Arial" w:hAnsi="Arial"/>
        </w:rPr>
      </w:pPr>
      <w:r w:rsidRPr="00154A28">
        <w:rPr>
          <w:rFonts w:ascii="Arial" w:hAnsi="Arial"/>
          <w:b/>
        </w:rPr>
        <w:t>STATION 2</w:t>
      </w:r>
      <w:r w:rsidR="00913024">
        <w:rPr>
          <w:rFonts w:ascii="Arial" w:hAnsi="Arial"/>
        </w:rPr>
        <w:tab/>
      </w:r>
      <w:r w:rsidRPr="00154A28">
        <w:rPr>
          <w:rFonts w:ascii="Arial" w:hAnsi="Arial"/>
          <w:u w:val="single"/>
        </w:rPr>
        <w:t>Indicators</w:t>
      </w:r>
    </w:p>
    <w:p w:rsidR="00171C7A" w:rsidRDefault="00171C7A" w:rsidP="00594360">
      <w:pPr>
        <w:ind w:left="2160"/>
        <w:rPr>
          <w:rFonts w:ascii="Arial" w:hAnsi="Arial"/>
        </w:rPr>
      </w:pPr>
    </w:p>
    <w:p w:rsidR="002B4082" w:rsidRDefault="00410588" w:rsidP="00410588">
      <w:pPr>
        <w:ind w:left="1440" w:hanging="1440"/>
        <w:rPr>
          <w:rFonts w:ascii="Arial" w:hAnsi="Arial"/>
        </w:rPr>
      </w:pPr>
      <w:r>
        <w:rPr>
          <w:rFonts w:ascii="Arial" w:hAnsi="Arial"/>
        </w:rPr>
        <w:t>Learning:</w:t>
      </w:r>
      <w:r>
        <w:rPr>
          <w:rFonts w:ascii="Arial" w:hAnsi="Arial"/>
        </w:rPr>
        <w:tab/>
      </w:r>
      <w:r w:rsidR="00594360">
        <w:rPr>
          <w:rFonts w:ascii="Arial" w:hAnsi="Arial"/>
        </w:rPr>
        <w:t>At this station you will learn about different types of indicators, the purpose for using various indicators, and the pH ranges related to specific indicators.</w:t>
      </w:r>
    </w:p>
    <w:p w:rsidR="00410588" w:rsidRDefault="00410588" w:rsidP="00171C7A">
      <w:pPr>
        <w:rPr>
          <w:rFonts w:ascii="Arial" w:hAnsi="Arial"/>
        </w:rPr>
      </w:pPr>
    </w:p>
    <w:p w:rsidR="00410588" w:rsidRDefault="00410588" w:rsidP="00171C7A">
      <w:pPr>
        <w:rPr>
          <w:rFonts w:ascii="Arial" w:hAnsi="Arial"/>
        </w:rPr>
      </w:pPr>
      <w:r>
        <w:rPr>
          <w:rFonts w:ascii="Arial" w:hAnsi="Arial"/>
        </w:rPr>
        <w:t xml:space="preserve">Directions: </w:t>
      </w:r>
    </w:p>
    <w:p w:rsidR="00790A81" w:rsidRDefault="00790A81" w:rsidP="00171C7A">
      <w:pPr>
        <w:rPr>
          <w:rFonts w:ascii="Arial" w:hAnsi="Arial"/>
        </w:rPr>
      </w:pPr>
      <w:r>
        <w:rPr>
          <w:rFonts w:ascii="Arial" w:hAnsi="Arial"/>
        </w:rPr>
        <w:t>Go to the internet and look at each of the following websites. Answer the questions with information provided in the websites.</w:t>
      </w:r>
    </w:p>
    <w:p w:rsidR="002B4082" w:rsidRDefault="002B4082" w:rsidP="00171C7A">
      <w:pPr>
        <w:rPr>
          <w:rFonts w:ascii="Arial" w:hAnsi="Arial"/>
        </w:rPr>
      </w:pPr>
    </w:p>
    <w:p w:rsidR="002B4082" w:rsidRDefault="00A52AD0" w:rsidP="00171C7A">
      <w:pPr>
        <w:rPr>
          <w:rFonts w:ascii="Arial" w:hAnsi="Arial"/>
        </w:rPr>
      </w:pPr>
      <w:hyperlink r:id="rId6" w:history="1">
        <w:r w:rsidR="002B4082" w:rsidRPr="00001573">
          <w:rPr>
            <w:rStyle w:val="Hyperlink"/>
            <w:rFonts w:ascii="Arial" w:hAnsi="Arial"/>
          </w:rPr>
          <w:t>http://www.elmhurst.edu/~chm/vchembook/186indicator.html</w:t>
        </w:r>
      </w:hyperlink>
    </w:p>
    <w:p w:rsidR="002B4082" w:rsidRDefault="002B4082" w:rsidP="00171C7A">
      <w:pPr>
        <w:rPr>
          <w:rFonts w:ascii="Arial" w:hAnsi="Arial"/>
        </w:rPr>
      </w:pPr>
    </w:p>
    <w:p w:rsidR="004D0379" w:rsidRDefault="00A52AD0" w:rsidP="00171C7A">
      <w:hyperlink r:id="rId7" w:history="1">
        <w:r w:rsidR="002B4082" w:rsidRPr="00001573">
          <w:rPr>
            <w:rStyle w:val="Hyperlink"/>
            <w:rFonts w:ascii="Arial" w:hAnsi="Arial"/>
          </w:rPr>
          <w:t>http://antoine.frostburg.edu/chem/senese/101/acidbase/faq/household-indicators.shtml</w:t>
        </w:r>
      </w:hyperlink>
    </w:p>
    <w:p w:rsidR="004D0379" w:rsidRDefault="004D0379" w:rsidP="00171C7A"/>
    <w:p w:rsidR="002B4082" w:rsidRDefault="00A52AD0" w:rsidP="00171C7A">
      <w:pPr>
        <w:rPr>
          <w:rFonts w:ascii="Arial" w:hAnsi="Arial"/>
        </w:rPr>
      </w:pPr>
      <w:hyperlink r:id="rId8" w:history="1">
        <w:r w:rsidR="00790A81" w:rsidRPr="00001573">
          <w:rPr>
            <w:rStyle w:val="Hyperlink"/>
            <w:rFonts w:ascii="Arial" w:hAnsi="Arial"/>
          </w:rPr>
          <w:t>http://www.ch.ic.ac.uk/vchemlib/course/indi/indicator.html</w:t>
        </w:r>
      </w:hyperlink>
    </w:p>
    <w:p w:rsidR="002B4082" w:rsidRDefault="002B4082" w:rsidP="00171C7A">
      <w:pPr>
        <w:rPr>
          <w:rFonts w:ascii="Arial" w:hAnsi="Arial"/>
        </w:rPr>
      </w:pPr>
    </w:p>
    <w:p w:rsidR="00790A81" w:rsidRDefault="00A52AD0" w:rsidP="00171C7A">
      <w:pPr>
        <w:rPr>
          <w:rFonts w:ascii="Arial" w:hAnsi="Arial"/>
        </w:rPr>
      </w:pPr>
      <w:hyperlink r:id="rId9" w:history="1">
        <w:r w:rsidR="00790A81" w:rsidRPr="00001573">
          <w:rPr>
            <w:rStyle w:val="Hyperlink"/>
            <w:rFonts w:ascii="Arial" w:hAnsi="Arial"/>
          </w:rPr>
          <w:t>http://antoine.frostburg.edu/chem/senese/101/acidbase/indicators.shtml</w:t>
        </w:r>
      </w:hyperlink>
    </w:p>
    <w:p w:rsidR="00594360" w:rsidRDefault="00594360" w:rsidP="00171C7A">
      <w:pPr>
        <w:rPr>
          <w:rFonts w:ascii="Arial" w:hAnsi="Arial"/>
        </w:rPr>
      </w:pPr>
    </w:p>
    <w:p w:rsidR="00594360" w:rsidRDefault="00594360" w:rsidP="00594360">
      <w:pPr>
        <w:ind w:left="2160"/>
        <w:rPr>
          <w:rFonts w:ascii="Arial" w:hAnsi="Arial"/>
        </w:rPr>
      </w:pPr>
    </w:p>
    <w:p w:rsidR="00E06B67" w:rsidRDefault="00171C7A" w:rsidP="00E06B67">
      <w:pPr>
        <w:rPr>
          <w:rFonts w:ascii="Arial" w:hAnsi="Arial"/>
        </w:rPr>
      </w:pPr>
      <w:r w:rsidRPr="00171C7A">
        <w:rPr>
          <w:rFonts w:ascii="Arial" w:hAnsi="Arial"/>
        </w:rPr>
        <w:t>1.</w:t>
      </w:r>
      <w:r>
        <w:rPr>
          <w:rFonts w:ascii="Arial" w:hAnsi="Arial"/>
        </w:rPr>
        <w:t xml:space="preserve">  </w:t>
      </w:r>
      <w:r w:rsidRPr="00171C7A">
        <w:rPr>
          <w:rFonts w:ascii="Arial" w:hAnsi="Arial"/>
        </w:rPr>
        <w:t xml:space="preserve">What is the purpose of using </w:t>
      </w:r>
      <w:r w:rsidR="00806BF1">
        <w:rPr>
          <w:rFonts w:ascii="Arial" w:hAnsi="Arial"/>
        </w:rPr>
        <w:t>an indicator</w:t>
      </w:r>
      <w:r w:rsidRPr="00171C7A">
        <w:rPr>
          <w:rFonts w:ascii="Arial" w:hAnsi="Arial"/>
        </w:rPr>
        <w:t xml:space="preserve"> in an acid base reaction? </w:t>
      </w:r>
    </w:p>
    <w:p w:rsidR="00E06B67" w:rsidRPr="00E06B67" w:rsidRDefault="00E06B67" w:rsidP="00E06B67">
      <w:pPr>
        <w:rPr>
          <w:rFonts w:ascii="Arial" w:hAnsi="Arial"/>
          <w:u w:val="single"/>
        </w:rPr>
      </w:pPr>
    </w:p>
    <w:p w:rsidR="00806BF1" w:rsidRPr="00E06B67" w:rsidRDefault="00E06B67" w:rsidP="00E06B67">
      <w:pPr>
        <w:rPr>
          <w:rFonts w:ascii="Arial" w:hAnsi="Arial"/>
          <w:u w:val="single"/>
        </w:rPr>
      </w:pPr>
      <w:r w:rsidRPr="00E06B67">
        <w:rPr>
          <w:rFonts w:ascii="Arial" w:hAnsi="Arial"/>
          <w:u w:val="single"/>
        </w:rPr>
        <w:t xml:space="preserve">To determine when the solution turns from an acid into a base or a base into an acid. </w:t>
      </w:r>
    </w:p>
    <w:p w:rsidR="00171C7A" w:rsidRDefault="00171C7A" w:rsidP="00171C7A"/>
    <w:p w:rsidR="004D0379" w:rsidRPr="004D0379" w:rsidRDefault="00171C7A" w:rsidP="00171C7A">
      <w:pPr>
        <w:rPr>
          <w:rFonts w:ascii="Arial" w:hAnsi="Arial"/>
        </w:rPr>
      </w:pPr>
      <w:r w:rsidRPr="004D0379">
        <w:rPr>
          <w:rFonts w:ascii="Arial" w:hAnsi="Arial"/>
        </w:rPr>
        <w:t xml:space="preserve">2.  </w:t>
      </w:r>
      <w:r w:rsidR="004D0379" w:rsidRPr="004D0379">
        <w:rPr>
          <w:rFonts w:ascii="Arial" w:hAnsi="Arial"/>
        </w:rPr>
        <w:t xml:space="preserve">List two indicators that would change color if the pH of the solution being tested </w:t>
      </w:r>
      <w:r w:rsidR="00E81B50">
        <w:rPr>
          <w:rFonts w:ascii="Arial" w:hAnsi="Arial"/>
        </w:rPr>
        <w:t>i</w:t>
      </w:r>
      <w:r w:rsidR="004D0379" w:rsidRPr="004D0379">
        <w:rPr>
          <w:rFonts w:ascii="Arial" w:hAnsi="Arial"/>
        </w:rPr>
        <w:t>s 5.</w:t>
      </w:r>
    </w:p>
    <w:p w:rsidR="004D0379" w:rsidRPr="00E06B67" w:rsidRDefault="004D0379" w:rsidP="00171C7A">
      <w:pPr>
        <w:rPr>
          <w:rFonts w:ascii="Arial" w:hAnsi="Arial"/>
          <w:u w:val="single"/>
        </w:rPr>
      </w:pPr>
    </w:p>
    <w:p w:rsidR="00E81B50" w:rsidRPr="00E06B67" w:rsidRDefault="004D0379" w:rsidP="00171C7A">
      <w:pPr>
        <w:rPr>
          <w:rFonts w:ascii="Arial" w:hAnsi="Arial"/>
          <w:u w:val="single"/>
        </w:rPr>
      </w:pPr>
      <w:r w:rsidRPr="00E06B67">
        <w:rPr>
          <w:rFonts w:ascii="Arial" w:hAnsi="Arial"/>
          <w:u w:val="single"/>
        </w:rPr>
        <w:t xml:space="preserve">     ______</w:t>
      </w:r>
      <w:r w:rsidR="00E06B67" w:rsidRPr="00E06B67">
        <w:rPr>
          <w:rFonts w:ascii="Arial" w:hAnsi="Arial"/>
          <w:u w:val="single"/>
        </w:rPr>
        <w:t>Methyl Red</w:t>
      </w:r>
      <w:r w:rsidR="00E06B67" w:rsidRPr="00E06B67">
        <w:rPr>
          <w:rFonts w:ascii="Arial" w:hAnsi="Arial"/>
        </w:rPr>
        <w:t>___________</w:t>
      </w:r>
      <w:r w:rsidRPr="00E06B67">
        <w:rPr>
          <w:rFonts w:ascii="Arial" w:hAnsi="Arial"/>
        </w:rPr>
        <w:t>________</w:t>
      </w:r>
      <w:r w:rsidRPr="00E06B67">
        <w:rPr>
          <w:rFonts w:ascii="Arial" w:hAnsi="Arial"/>
        </w:rPr>
        <w:tab/>
        <w:t>____________</w:t>
      </w:r>
      <w:r w:rsidR="00E06B67" w:rsidRPr="00E06B67">
        <w:rPr>
          <w:rFonts w:ascii="Arial" w:hAnsi="Arial"/>
          <w:u w:val="single"/>
        </w:rPr>
        <w:t>Bromocresol Green_____</w:t>
      </w:r>
      <w:r w:rsidRPr="00E06B67">
        <w:rPr>
          <w:rFonts w:ascii="Arial" w:hAnsi="Arial"/>
          <w:u w:val="single"/>
        </w:rPr>
        <w:t>_______</w:t>
      </w:r>
    </w:p>
    <w:p w:rsidR="00E81B50" w:rsidRDefault="00E81B50" w:rsidP="00171C7A">
      <w:pPr>
        <w:rPr>
          <w:rFonts w:ascii="Arial" w:hAnsi="Arial"/>
        </w:rPr>
      </w:pPr>
    </w:p>
    <w:p w:rsidR="00900DF0" w:rsidRPr="004D0379" w:rsidRDefault="00E81B50" w:rsidP="00171C7A">
      <w:pPr>
        <w:rPr>
          <w:rFonts w:ascii="Arial" w:hAnsi="Arial"/>
        </w:rPr>
      </w:pPr>
      <w:r>
        <w:rPr>
          <w:rFonts w:ascii="Arial" w:hAnsi="Arial"/>
        </w:rPr>
        <w:t>3.  Which indicator turns pink?</w:t>
      </w:r>
      <w:r>
        <w:rPr>
          <w:rFonts w:ascii="Arial" w:hAnsi="Arial"/>
        </w:rPr>
        <w:tab/>
      </w:r>
      <w:r w:rsidRPr="004D0379">
        <w:rPr>
          <w:rFonts w:ascii="Arial" w:hAnsi="Arial"/>
        </w:rPr>
        <w:t>____</w:t>
      </w:r>
      <w:r w:rsidR="00E06B67" w:rsidRPr="00E06B67">
        <w:rPr>
          <w:rFonts w:ascii="Arial" w:hAnsi="Arial"/>
          <w:u w:val="single"/>
        </w:rPr>
        <w:t>Phenolphthalein</w:t>
      </w:r>
      <w:r w:rsidRPr="00E06B67">
        <w:rPr>
          <w:rFonts w:ascii="Arial" w:hAnsi="Arial"/>
          <w:u w:val="single"/>
        </w:rPr>
        <w:t>__________________________</w:t>
      </w:r>
    </w:p>
    <w:p w:rsidR="004D0379" w:rsidRPr="00256218" w:rsidRDefault="004D0379" w:rsidP="004D0379">
      <w:pPr>
        <w:rPr>
          <w:rFonts w:ascii="Arial" w:hAnsi="Arial"/>
        </w:rPr>
      </w:pPr>
    </w:p>
    <w:p w:rsidR="004D0379" w:rsidRPr="00256218" w:rsidRDefault="00E81B50" w:rsidP="004D0379">
      <w:pPr>
        <w:rPr>
          <w:rFonts w:ascii="Arial" w:hAnsi="Arial"/>
        </w:rPr>
      </w:pPr>
      <w:r>
        <w:rPr>
          <w:rFonts w:ascii="Arial" w:hAnsi="Arial"/>
        </w:rPr>
        <w:t xml:space="preserve">4.  </w:t>
      </w:r>
      <w:r w:rsidR="004D0379" w:rsidRPr="00256218">
        <w:rPr>
          <w:rFonts w:ascii="Arial" w:hAnsi="Arial"/>
        </w:rPr>
        <w:t>List two fruits</w:t>
      </w:r>
      <w:r w:rsidR="008440E3">
        <w:rPr>
          <w:rFonts w:ascii="Arial" w:hAnsi="Arial"/>
        </w:rPr>
        <w:t>,</w:t>
      </w:r>
      <w:r w:rsidR="004D0379" w:rsidRPr="00256218">
        <w:rPr>
          <w:rFonts w:ascii="Arial" w:hAnsi="Arial"/>
        </w:rPr>
        <w:t xml:space="preserve"> and two flowers</w:t>
      </w:r>
      <w:r w:rsidR="008440E3">
        <w:rPr>
          <w:rFonts w:ascii="Arial" w:hAnsi="Arial"/>
        </w:rPr>
        <w:t>,</w:t>
      </w:r>
      <w:r w:rsidR="004D0379" w:rsidRPr="00256218">
        <w:rPr>
          <w:rFonts w:ascii="Arial" w:hAnsi="Arial"/>
        </w:rPr>
        <w:t xml:space="preserve"> that can be used as indicators.</w:t>
      </w:r>
    </w:p>
    <w:p w:rsidR="004D0379" w:rsidRPr="00256218" w:rsidRDefault="004D0379" w:rsidP="004D0379">
      <w:pPr>
        <w:rPr>
          <w:rFonts w:ascii="Arial" w:hAnsi="Arial"/>
        </w:rPr>
      </w:pPr>
    </w:p>
    <w:p w:rsidR="00E06B67" w:rsidRDefault="004D0379" w:rsidP="004D0379">
      <w:pPr>
        <w:rPr>
          <w:rFonts w:ascii="Arial" w:hAnsi="Arial"/>
        </w:rPr>
      </w:pPr>
      <w:r w:rsidRPr="00256218">
        <w:rPr>
          <w:rFonts w:ascii="Arial" w:hAnsi="Arial"/>
        </w:rPr>
        <w:t>Fruits:</w:t>
      </w:r>
      <w:r w:rsidRPr="00256218">
        <w:rPr>
          <w:rFonts w:ascii="Arial" w:hAnsi="Arial"/>
        </w:rPr>
        <w:tab/>
      </w:r>
      <w:r>
        <w:rPr>
          <w:rFonts w:ascii="Arial" w:hAnsi="Arial"/>
        </w:rPr>
        <w:t xml:space="preserve">  </w:t>
      </w:r>
      <w:r w:rsidR="00E06B67">
        <w:rPr>
          <w:rFonts w:ascii="Arial" w:hAnsi="Arial"/>
        </w:rPr>
        <w:tab/>
        <w:t xml:space="preserve">Choose 2: Blackberries, Black Raspberries, Blue/Red Grapes, </w:t>
      </w:r>
    </w:p>
    <w:p w:rsidR="00E06B67" w:rsidRDefault="00E06B67" w:rsidP="00E06B67">
      <w:pPr>
        <w:ind w:firstLine="720"/>
        <w:rPr>
          <w:rFonts w:ascii="Arial" w:hAnsi="Arial"/>
        </w:rPr>
      </w:pPr>
      <w:r>
        <w:rPr>
          <w:rFonts w:ascii="Arial" w:hAnsi="Arial"/>
        </w:rPr>
        <w:t xml:space="preserve"> </w:t>
      </w:r>
      <w:r>
        <w:rPr>
          <w:rFonts w:ascii="Arial" w:hAnsi="Arial"/>
        </w:rPr>
        <w:tab/>
        <w:t xml:space="preserve">    </w:t>
      </w:r>
      <w:r>
        <w:rPr>
          <w:rFonts w:ascii="Arial" w:hAnsi="Arial"/>
        </w:rPr>
        <w:tab/>
        <w:t xml:space="preserve">       Blueberries, Cranberries, Cherries</w:t>
      </w:r>
    </w:p>
    <w:p w:rsidR="004D0379" w:rsidRPr="00256218" w:rsidRDefault="004D0379" w:rsidP="00E06B67">
      <w:pPr>
        <w:ind w:firstLine="720"/>
        <w:rPr>
          <w:rFonts w:ascii="Arial" w:hAnsi="Arial"/>
        </w:rPr>
      </w:pPr>
    </w:p>
    <w:p w:rsidR="00E06B67" w:rsidRDefault="004D0379" w:rsidP="004D0379">
      <w:pPr>
        <w:rPr>
          <w:rFonts w:ascii="Arial" w:hAnsi="Arial"/>
        </w:rPr>
      </w:pPr>
      <w:r>
        <w:rPr>
          <w:rFonts w:ascii="Arial" w:hAnsi="Arial"/>
        </w:rPr>
        <w:t>Flowers</w:t>
      </w:r>
      <w:r w:rsidR="00E06B67">
        <w:rPr>
          <w:rFonts w:ascii="Arial" w:hAnsi="Arial"/>
        </w:rPr>
        <w:t xml:space="preserve">: </w:t>
      </w:r>
      <w:r w:rsidR="00E06B67">
        <w:rPr>
          <w:rFonts w:ascii="Arial" w:hAnsi="Arial"/>
        </w:rPr>
        <w:tab/>
        <w:t xml:space="preserve">Choose 2: Delphinium Petals, Geranium Petals, Morning Glories, Pansy Petals, </w:t>
      </w:r>
    </w:p>
    <w:p w:rsidR="00E06B67" w:rsidRDefault="00E06B67" w:rsidP="004D0379">
      <w:pPr>
        <w:rPr>
          <w:rFonts w:ascii="Arial" w:hAnsi="Arial"/>
        </w:rPr>
      </w:pPr>
      <w:r>
        <w:rPr>
          <w:rFonts w:ascii="Arial" w:hAnsi="Arial"/>
        </w:rPr>
        <w:tab/>
      </w:r>
      <w:r>
        <w:rPr>
          <w:rFonts w:ascii="Arial" w:hAnsi="Arial"/>
        </w:rPr>
        <w:tab/>
      </w:r>
      <w:r>
        <w:rPr>
          <w:rFonts w:ascii="Arial" w:hAnsi="Arial"/>
        </w:rPr>
        <w:tab/>
      </w:r>
      <w:r>
        <w:rPr>
          <w:rFonts w:ascii="Arial" w:hAnsi="Arial"/>
        </w:rPr>
        <w:tab/>
        <w:t>Petunia Petals, Poppy Flower Petals, Purple Peonies, Rose Petals,</w:t>
      </w:r>
    </w:p>
    <w:p w:rsidR="004D0379" w:rsidRPr="00256218" w:rsidRDefault="00E06B67" w:rsidP="004D0379">
      <w:pPr>
        <w:rPr>
          <w:rFonts w:ascii="Arial" w:hAnsi="Arial"/>
        </w:rPr>
      </w:pPr>
      <w:r>
        <w:rPr>
          <w:rFonts w:ascii="Arial" w:hAnsi="Arial"/>
        </w:rPr>
        <w:tab/>
      </w:r>
      <w:r>
        <w:rPr>
          <w:rFonts w:ascii="Arial" w:hAnsi="Arial"/>
        </w:rPr>
        <w:tab/>
      </w:r>
      <w:r>
        <w:rPr>
          <w:rFonts w:ascii="Arial" w:hAnsi="Arial"/>
        </w:rPr>
        <w:tab/>
      </w:r>
      <w:r>
        <w:rPr>
          <w:rFonts w:ascii="Arial" w:hAnsi="Arial"/>
        </w:rPr>
        <w:tab/>
        <w:t>Violet Petals</w:t>
      </w:r>
    </w:p>
    <w:p w:rsidR="00900DF0" w:rsidRDefault="00900DF0">
      <w:pPr>
        <w:rPr>
          <w:rFonts w:ascii="Arial" w:hAnsi="Arial"/>
        </w:rPr>
      </w:pPr>
    </w:p>
    <w:p w:rsidR="00E81B50" w:rsidRPr="00256218" w:rsidRDefault="00E81B50" w:rsidP="00E81B50">
      <w:pPr>
        <w:rPr>
          <w:rFonts w:ascii="Arial" w:hAnsi="Arial"/>
        </w:rPr>
      </w:pPr>
      <w:r>
        <w:rPr>
          <w:rFonts w:ascii="Arial" w:hAnsi="Arial"/>
        </w:rPr>
        <w:t xml:space="preserve">5. </w:t>
      </w:r>
      <w:r w:rsidRPr="00256218">
        <w:rPr>
          <w:rFonts w:ascii="Arial" w:hAnsi="Arial"/>
        </w:rPr>
        <w:t xml:space="preserve">What makes </w:t>
      </w:r>
      <w:r w:rsidR="0073588C">
        <w:rPr>
          <w:rFonts w:ascii="Arial" w:hAnsi="Arial"/>
        </w:rPr>
        <w:t>“</w:t>
      </w:r>
      <w:r w:rsidRPr="00256218">
        <w:rPr>
          <w:rFonts w:ascii="Arial" w:hAnsi="Arial"/>
        </w:rPr>
        <w:t>Universal</w:t>
      </w:r>
      <w:r w:rsidR="0073588C">
        <w:rPr>
          <w:rFonts w:ascii="Arial" w:hAnsi="Arial"/>
        </w:rPr>
        <w:t>”</w:t>
      </w:r>
      <w:r w:rsidRPr="00256218">
        <w:rPr>
          <w:rFonts w:ascii="Arial" w:hAnsi="Arial"/>
        </w:rPr>
        <w:t xml:space="preserve"> Indicator different from phenolphthalein?</w:t>
      </w:r>
    </w:p>
    <w:p w:rsidR="00E81B50" w:rsidRDefault="00E81B50">
      <w:pPr>
        <w:rPr>
          <w:rFonts w:ascii="Arial" w:hAnsi="Arial"/>
        </w:rPr>
      </w:pPr>
    </w:p>
    <w:p w:rsidR="00E06B67" w:rsidRDefault="00E06B67" w:rsidP="00E81B50">
      <w:pPr>
        <w:rPr>
          <w:rFonts w:ascii="Arial" w:hAnsi="Arial"/>
          <w:u w:val="single"/>
        </w:rPr>
      </w:pPr>
      <w:r w:rsidRPr="00E06B67">
        <w:rPr>
          <w:rFonts w:ascii="Arial" w:hAnsi="Arial"/>
          <w:u w:val="single"/>
        </w:rPr>
        <w:t xml:space="preserve"> </w:t>
      </w:r>
      <w:r>
        <w:rPr>
          <w:rFonts w:ascii="Arial" w:hAnsi="Arial"/>
          <w:u w:val="single"/>
        </w:rPr>
        <w:t>Universal Indicator</w:t>
      </w:r>
      <w:r w:rsidRPr="00E06B67">
        <w:rPr>
          <w:rFonts w:ascii="Arial" w:hAnsi="Arial"/>
          <w:u w:val="single"/>
        </w:rPr>
        <w:t xml:space="preserve"> is a solution of a mixture of indicators which gives a full range of the pH scale.</w:t>
      </w:r>
    </w:p>
    <w:p w:rsidR="00E06B67" w:rsidRDefault="00E06B67" w:rsidP="00E81B50">
      <w:pPr>
        <w:rPr>
          <w:rFonts w:ascii="Arial" w:hAnsi="Arial"/>
          <w:u w:val="single"/>
        </w:rPr>
      </w:pPr>
    </w:p>
    <w:p w:rsidR="00E81B50" w:rsidRPr="00E06B67" w:rsidRDefault="00E06B67" w:rsidP="00E81B50">
      <w:pPr>
        <w:rPr>
          <w:rFonts w:ascii="Arial" w:hAnsi="Arial"/>
          <w:u w:val="single"/>
        </w:rPr>
      </w:pPr>
      <w:r w:rsidRPr="00E06B67">
        <w:rPr>
          <w:rFonts w:ascii="Arial" w:hAnsi="Arial"/>
          <w:u w:val="single"/>
        </w:rPr>
        <w:t xml:space="preserve"> Phenolphthalein is one indicator that changes color at a specific pH</w:t>
      </w:r>
      <w:r>
        <w:rPr>
          <w:rFonts w:ascii="Arial" w:hAnsi="Arial"/>
          <w:u w:val="single"/>
        </w:rPr>
        <w:t>. _______________________</w:t>
      </w:r>
    </w:p>
    <w:p w:rsidR="00900DF0" w:rsidRDefault="00345E8E">
      <w:pPr>
        <w:rPr>
          <w:rFonts w:ascii="Arial" w:hAnsi="Arial"/>
        </w:rPr>
      </w:pPr>
      <w:r>
        <w:rPr>
          <w:rFonts w:ascii="Arial" w:hAnsi="Arial"/>
        </w:rPr>
        <w:br w:type="page"/>
      </w:r>
    </w:p>
    <w:p w:rsidR="00900DF0" w:rsidRDefault="00900DF0">
      <w:pPr>
        <w:rPr>
          <w:rFonts w:ascii="Arial" w:hAnsi="Arial"/>
        </w:rPr>
      </w:pPr>
      <w:r w:rsidRPr="00154A28">
        <w:rPr>
          <w:rFonts w:ascii="Arial" w:hAnsi="Arial"/>
          <w:b/>
        </w:rPr>
        <w:t>STATION 3</w:t>
      </w:r>
      <w:r w:rsidR="00154A28">
        <w:rPr>
          <w:rFonts w:ascii="Arial" w:hAnsi="Arial"/>
        </w:rPr>
        <w:tab/>
      </w:r>
      <w:r w:rsidRPr="00154A28">
        <w:rPr>
          <w:rFonts w:ascii="Arial" w:hAnsi="Arial"/>
          <w:u w:val="single"/>
        </w:rPr>
        <w:t>Litmus Paper Testing</w:t>
      </w:r>
    </w:p>
    <w:p w:rsidR="00410588" w:rsidRDefault="00594360">
      <w:pPr>
        <w:rPr>
          <w:rFonts w:ascii="Arial" w:hAnsi="Arial"/>
        </w:rPr>
      </w:pPr>
      <w:r>
        <w:rPr>
          <w:rFonts w:ascii="Arial" w:hAnsi="Arial"/>
        </w:rPr>
        <w:tab/>
      </w:r>
      <w:r>
        <w:rPr>
          <w:rFonts w:ascii="Arial" w:hAnsi="Arial"/>
        </w:rPr>
        <w:tab/>
      </w:r>
      <w:r>
        <w:rPr>
          <w:rFonts w:ascii="Arial" w:hAnsi="Arial"/>
        </w:rPr>
        <w:tab/>
      </w:r>
    </w:p>
    <w:p w:rsidR="00900DF0" w:rsidRDefault="00410588">
      <w:pPr>
        <w:rPr>
          <w:rFonts w:ascii="Arial" w:hAnsi="Arial"/>
        </w:rPr>
      </w:pPr>
      <w:r>
        <w:rPr>
          <w:rFonts w:ascii="Arial" w:hAnsi="Arial"/>
        </w:rPr>
        <w:t>Learning:</w:t>
      </w:r>
      <w:r>
        <w:rPr>
          <w:rFonts w:ascii="Arial" w:hAnsi="Arial"/>
        </w:rPr>
        <w:tab/>
      </w:r>
      <w:r w:rsidR="00594360">
        <w:rPr>
          <w:rFonts w:ascii="Arial" w:hAnsi="Arial"/>
        </w:rPr>
        <w:t>At this station you will test various household substances with litmus paper.</w:t>
      </w:r>
    </w:p>
    <w:p w:rsidR="00594360" w:rsidRDefault="00594360">
      <w:pPr>
        <w:rPr>
          <w:rFonts w:ascii="Arial" w:hAnsi="Arial"/>
        </w:rPr>
      </w:pPr>
    </w:p>
    <w:p w:rsidR="001D61E4" w:rsidRDefault="00594360" w:rsidP="00A5332D">
      <w:pPr>
        <w:rPr>
          <w:rFonts w:ascii="Arial" w:hAnsi="Arial"/>
        </w:rPr>
      </w:pPr>
      <w:r>
        <w:rPr>
          <w:rFonts w:ascii="Arial" w:hAnsi="Arial"/>
        </w:rPr>
        <w:t>Directions:</w:t>
      </w:r>
      <w:r w:rsidR="00A5332D">
        <w:rPr>
          <w:rFonts w:ascii="Arial" w:hAnsi="Arial"/>
        </w:rPr>
        <w:tab/>
      </w:r>
    </w:p>
    <w:p w:rsidR="00A5332D" w:rsidRDefault="00A5332D" w:rsidP="00A5332D">
      <w:pPr>
        <w:rPr>
          <w:rFonts w:ascii="Arial" w:hAnsi="Arial"/>
        </w:rPr>
      </w:pPr>
      <w:r>
        <w:rPr>
          <w:rFonts w:ascii="Arial" w:hAnsi="Arial"/>
        </w:rPr>
        <w:t>You will place a drop of each substance on the red litmus paper and a drop of each substance on the blue litmus paper.</w:t>
      </w:r>
    </w:p>
    <w:p w:rsidR="00A5332D" w:rsidRDefault="00A5332D" w:rsidP="00A5332D">
      <w:pPr>
        <w:rPr>
          <w:rFonts w:ascii="Arial" w:hAnsi="Arial"/>
        </w:rPr>
      </w:pPr>
    </w:p>
    <w:p w:rsidR="00A5332D" w:rsidRPr="00A5332D" w:rsidRDefault="00A5332D" w:rsidP="00A5332D">
      <w:pPr>
        <w:rPr>
          <w:rFonts w:ascii="Arial" w:hAnsi="Arial"/>
        </w:rPr>
      </w:pPr>
      <w:r w:rsidRPr="00A5332D">
        <w:rPr>
          <w:rFonts w:ascii="Arial" w:hAnsi="Arial"/>
        </w:rPr>
        <w:t xml:space="preserve">Look </w:t>
      </w:r>
      <w:r w:rsidR="00D9343D">
        <w:rPr>
          <w:rFonts w:ascii="Arial" w:hAnsi="Arial"/>
        </w:rPr>
        <w:t xml:space="preserve">at </w:t>
      </w:r>
      <w:r w:rsidR="001D61E4">
        <w:rPr>
          <w:rFonts w:ascii="Arial" w:hAnsi="Arial"/>
        </w:rPr>
        <w:t>each piece of</w:t>
      </w:r>
      <w:r w:rsidR="00D9343D">
        <w:rPr>
          <w:rFonts w:ascii="Arial" w:hAnsi="Arial"/>
        </w:rPr>
        <w:t xml:space="preserve"> litmus paper to see if it </w:t>
      </w:r>
      <w:r w:rsidRPr="00A5332D">
        <w:rPr>
          <w:rFonts w:ascii="Arial" w:hAnsi="Arial"/>
        </w:rPr>
        <w:t>change</w:t>
      </w:r>
      <w:r w:rsidR="00D9343D">
        <w:rPr>
          <w:rFonts w:ascii="Arial" w:hAnsi="Arial"/>
        </w:rPr>
        <w:t>s</w:t>
      </w:r>
      <w:r w:rsidRPr="00A5332D">
        <w:rPr>
          <w:rFonts w:ascii="Arial" w:hAnsi="Arial"/>
        </w:rPr>
        <w:t xml:space="preserve"> in color</w:t>
      </w:r>
      <w:r w:rsidR="00D9343D">
        <w:rPr>
          <w:rFonts w:ascii="Arial" w:hAnsi="Arial"/>
        </w:rPr>
        <w:t>.</w:t>
      </w:r>
    </w:p>
    <w:p w:rsidR="00CF03A1" w:rsidRDefault="00A5332D" w:rsidP="00A5332D">
      <w:pPr>
        <w:rPr>
          <w:rFonts w:ascii="Arial" w:hAnsi="Arial"/>
        </w:rPr>
      </w:pPr>
      <w:r w:rsidRPr="00A5332D">
        <w:rPr>
          <w:rFonts w:ascii="Arial" w:hAnsi="Arial"/>
        </w:rPr>
        <w:t xml:space="preserve">If the litmus paper just looks wet then </w:t>
      </w:r>
      <w:r w:rsidR="0044668C">
        <w:rPr>
          <w:rFonts w:ascii="Arial" w:hAnsi="Arial"/>
        </w:rPr>
        <w:t>it did not change color.</w:t>
      </w:r>
    </w:p>
    <w:p w:rsidR="00CF03A1" w:rsidRDefault="00CF03A1" w:rsidP="00A5332D">
      <w:pPr>
        <w:rPr>
          <w:rFonts w:ascii="Arial" w:hAnsi="Arial"/>
        </w:rPr>
      </w:pPr>
    </w:p>
    <w:p w:rsidR="00A5332D" w:rsidRPr="00A5332D" w:rsidRDefault="00CF03A1" w:rsidP="00A5332D">
      <w:pPr>
        <w:rPr>
          <w:rFonts w:ascii="Arial" w:hAnsi="Arial"/>
        </w:rPr>
      </w:pPr>
      <w:r>
        <w:rPr>
          <w:rFonts w:ascii="Arial" w:hAnsi="Arial"/>
        </w:rPr>
        <w:t xml:space="preserve">Place the used pieces of </w:t>
      </w:r>
      <w:r w:rsidR="00443E28">
        <w:rPr>
          <w:rFonts w:ascii="Arial" w:hAnsi="Arial"/>
        </w:rPr>
        <w:t>litmus</w:t>
      </w:r>
      <w:r>
        <w:rPr>
          <w:rFonts w:ascii="Arial" w:hAnsi="Arial"/>
        </w:rPr>
        <w:t xml:space="preserve"> paper in the waste container. Replace the lids/caps on the household substances.</w:t>
      </w:r>
    </w:p>
    <w:p w:rsidR="00594360" w:rsidRDefault="00594360">
      <w:pPr>
        <w:rPr>
          <w:rFonts w:ascii="Arial" w:hAnsi="Arial"/>
        </w:rPr>
      </w:pPr>
    </w:p>
    <w:p w:rsidR="00900DF0" w:rsidRDefault="00594360">
      <w:pPr>
        <w:rPr>
          <w:rFonts w:ascii="Arial" w:hAnsi="Arial"/>
        </w:rPr>
      </w:pPr>
      <w:r>
        <w:rPr>
          <w:rFonts w:ascii="Arial" w:hAnsi="Arial"/>
        </w:rPr>
        <w:tab/>
      </w:r>
      <w:r>
        <w:rPr>
          <w:rFonts w:ascii="Arial" w:hAnsi="Arial"/>
        </w:rPr>
        <w:tab/>
      </w:r>
      <w:r>
        <w:rPr>
          <w:rFonts w:ascii="Arial" w:hAnsi="Arial"/>
        </w:rPr>
        <w:tab/>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088"/>
        <w:gridCol w:w="2088"/>
        <w:gridCol w:w="2088"/>
        <w:gridCol w:w="2088"/>
      </w:tblGrid>
      <w:tr w:rsidR="00A84BCB" w:rsidRPr="00862666">
        <w:tc>
          <w:tcPr>
            <w:tcW w:w="2088" w:type="dxa"/>
            <w:vMerge w:val="restart"/>
          </w:tcPr>
          <w:p w:rsidR="00A84BCB" w:rsidRDefault="00A84BCB">
            <w:pPr>
              <w:rPr>
                <w:rFonts w:ascii="Arial" w:hAnsi="Arial" w:cs="Arial"/>
                <w:b/>
              </w:rPr>
            </w:pPr>
          </w:p>
          <w:p w:rsidR="00A84BCB" w:rsidRDefault="00A84BCB">
            <w:pPr>
              <w:rPr>
                <w:rFonts w:ascii="Arial" w:hAnsi="Arial" w:cs="Arial"/>
                <w:b/>
              </w:rPr>
            </w:pPr>
          </w:p>
          <w:p w:rsidR="00A84BCB" w:rsidRDefault="00A84BCB">
            <w:pPr>
              <w:rPr>
                <w:rFonts w:ascii="Arial" w:hAnsi="Arial" w:cs="Arial"/>
                <w:b/>
              </w:rPr>
            </w:pPr>
          </w:p>
          <w:p w:rsidR="00A84BCB" w:rsidRPr="00862666" w:rsidRDefault="00A84BCB">
            <w:pPr>
              <w:rPr>
                <w:rFonts w:ascii="Arial" w:hAnsi="Arial" w:cs="Arial"/>
                <w:b/>
              </w:rPr>
            </w:pPr>
            <w:r w:rsidRPr="00862666">
              <w:rPr>
                <w:rFonts w:ascii="Arial" w:hAnsi="Arial" w:cs="Arial"/>
                <w:b/>
              </w:rPr>
              <w:t>Chemical Substance</w:t>
            </w:r>
          </w:p>
          <w:p w:rsidR="00A84BCB" w:rsidRDefault="00A84BCB" w:rsidP="00633004">
            <w:pPr>
              <w:rPr>
                <w:rFonts w:ascii="Arial" w:hAnsi="Arial" w:cs="Arial"/>
              </w:rPr>
            </w:pPr>
          </w:p>
          <w:p w:rsidR="00A84BCB" w:rsidRPr="00862666" w:rsidRDefault="00A84BCB" w:rsidP="00633004">
            <w:pPr>
              <w:rPr>
                <w:rFonts w:ascii="Arial" w:hAnsi="Arial" w:cs="Arial"/>
                <w:b/>
              </w:rPr>
            </w:pPr>
          </w:p>
        </w:tc>
        <w:tc>
          <w:tcPr>
            <w:tcW w:w="2088" w:type="dxa"/>
            <w:vMerge w:val="restart"/>
          </w:tcPr>
          <w:p w:rsidR="00A84BCB" w:rsidRDefault="00A84BCB">
            <w:pPr>
              <w:rPr>
                <w:rFonts w:ascii="Arial" w:hAnsi="Arial" w:cs="Arial"/>
                <w:b/>
              </w:rPr>
            </w:pPr>
          </w:p>
          <w:p w:rsidR="00A84BCB" w:rsidRDefault="00A84BCB">
            <w:pPr>
              <w:rPr>
                <w:rFonts w:ascii="Arial" w:hAnsi="Arial" w:cs="Arial"/>
                <w:b/>
              </w:rPr>
            </w:pPr>
          </w:p>
          <w:p w:rsidR="00A84BCB" w:rsidRDefault="00A84BCB">
            <w:pPr>
              <w:rPr>
                <w:rFonts w:ascii="Arial" w:hAnsi="Arial" w:cs="Arial"/>
                <w:b/>
              </w:rPr>
            </w:pPr>
          </w:p>
          <w:p w:rsidR="00A84BCB" w:rsidRPr="00862666" w:rsidRDefault="00A84BCB">
            <w:pPr>
              <w:rPr>
                <w:rFonts w:ascii="Arial" w:hAnsi="Arial" w:cs="Arial"/>
                <w:b/>
              </w:rPr>
            </w:pPr>
            <w:r w:rsidRPr="00862666">
              <w:rPr>
                <w:rFonts w:ascii="Arial" w:hAnsi="Arial" w:cs="Arial"/>
                <w:b/>
              </w:rPr>
              <w:t>Prediction</w:t>
            </w:r>
          </w:p>
          <w:p w:rsidR="00A84BCB" w:rsidRPr="00862666" w:rsidRDefault="00A84BCB">
            <w:pPr>
              <w:rPr>
                <w:rFonts w:ascii="Arial" w:hAnsi="Arial" w:cs="Arial"/>
                <w:b/>
              </w:rPr>
            </w:pPr>
            <w:r w:rsidRPr="00862666">
              <w:rPr>
                <w:rFonts w:ascii="Arial" w:hAnsi="Arial" w:cs="Arial"/>
                <w:b/>
              </w:rPr>
              <w:t>(Write Acid, Base or Neutral)</w:t>
            </w:r>
          </w:p>
        </w:tc>
        <w:tc>
          <w:tcPr>
            <w:tcW w:w="2088" w:type="dxa"/>
          </w:tcPr>
          <w:p w:rsidR="00A84BCB" w:rsidRDefault="00A84BCB" w:rsidP="00633004">
            <w:pPr>
              <w:rPr>
                <w:rFonts w:ascii="Arial" w:hAnsi="Arial" w:cs="Arial"/>
                <w:b/>
              </w:rPr>
            </w:pPr>
            <w:r w:rsidRPr="00862666">
              <w:rPr>
                <w:rFonts w:ascii="Arial" w:hAnsi="Arial" w:cs="Arial"/>
                <w:b/>
              </w:rPr>
              <w:t>Litmus paper changed from red to blue</w:t>
            </w:r>
            <w:r>
              <w:rPr>
                <w:rFonts w:ascii="Arial" w:hAnsi="Arial" w:cs="Arial"/>
                <w:b/>
              </w:rPr>
              <w:t xml:space="preserve"> </w:t>
            </w:r>
          </w:p>
          <w:p w:rsidR="00A84BCB" w:rsidRPr="00862666" w:rsidRDefault="00A84BCB" w:rsidP="00633004">
            <w:pPr>
              <w:rPr>
                <w:rFonts w:ascii="Arial" w:hAnsi="Arial" w:cs="Arial"/>
                <w:b/>
              </w:rPr>
            </w:pPr>
            <w:r>
              <w:rPr>
                <w:rFonts w:ascii="Arial" w:hAnsi="Arial" w:cs="Arial"/>
                <w:b/>
              </w:rPr>
              <w:t>(write a check mark in the box)</w:t>
            </w:r>
          </w:p>
        </w:tc>
        <w:tc>
          <w:tcPr>
            <w:tcW w:w="2088" w:type="dxa"/>
          </w:tcPr>
          <w:p w:rsidR="00A84BCB" w:rsidRDefault="00A84BCB" w:rsidP="00633004">
            <w:pPr>
              <w:rPr>
                <w:rFonts w:ascii="Arial" w:hAnsi="Arial" w:cs="Arial"/>
                <w:b/>
              </w:rPr>
            </w:pPr>
            <w:r w:rsidRPr="00862666">
              <w:rPr>
                <w:rFonts w:ascii="Arial" w:hAnsi="Arial" w:cs="Arial"/>
                <w:b/>
              </w:rPr>
              <w:t>Litmus paper changed from blue to red</w:t>
            </w:r>
            <w:r>
              <w:rPr>
                <w:rFonts w:ascii="Arial" w:hAnsi="Arial" w:cs="Arial"/>
                <w:b/>
              </w:rPr>
              <w:t xml:space="preserve"> </w:t>
            </w:r>
          </w:p>
          <w:p w:rsidR="00A84BCB" w:rsidRPr="00862666" w:rsidRDefault="00A84BCB" w:rsidP="00633004">
            <w:pPr>
              <w:rPr>
                <w:rFonts w:ascii="Arial" w:hAnsi="Arial" w:cs="Arial"/>
                <w:b/>
              </w:rPr>
            </w:pPr>
            <w:r>
              <w:rPr>
                <w:rFonts w:ascii="Arial" w:hAnsi="Arial" w:cs="Arial"/>
                <w:b/>
              </w:rPr>
              <w:t>(write a check mark in the box)</w:t>
            </w:r>
          </w:p>
        </w:tc>
        <w:tc>
          <w:tcPr>
            <w:tcW w:w="2088" w:type="dxa"/>
          </w:tcPr>
          <w:p w:rsidR="00A84BCB" w:rsidRDefault="00A84BCB" w:rsidP="00633004">
            <w:pPr>
              <w:rPr>
                <w:rFonts w:ascii="Arial" w:hAnsi="Arial" w:cs="Arial"/>
                <w:b/>
              </w:rPr>
            </w:pPr>
            <w:r w:rsidRPr="00862666">
              <w:rPr>
                <w:rFonts w:ascii="Arial" w:hAnsi="Arial" w:cs="Arial"/>
                <w:b/>
              </w:rPr>
              <w:t>Litmus paper did not change color</w:t>
            </w:r>
            <w:r>
              <w:rPr>
                <w:rFonts w:ascii="Arial" w:hAnsi="Arial" w:cs="Arial"/>
                <w:b/>
              </w:rPr>
              <w:t xml:space="preserve"> </w:t>
            </w:r>
          </w:p>
          <w:p w:rsidR="00A84BCB" w:rsidRPr="00862666" w:rsidRDefault="00A84BCB" w:rsidP="00633004">
            <w:pPr>
              <w:rPr>
                <w:rFonts w:ascii="Arial" w:hAnsi="Arial" w:cs="Arial"/>
                <w:b/>
              </w:rPr>
            </w:pPr>
            <w:r>
              <w:rPr>
                <w:rFonts w:ascii="Arial" w:hAnsi="Arial" w:cs="Arial"/>
                <w:b/>
              </w:rPr>
              <w:t>(write a check mark in the box)</w:t>
            </w:r>
          </w:p>
        </w:tc>
      </w:tr>
      <w:tr w:rsidR="00A84BCB">
        <w:tc>
          <w:tcPr>
            <w:tcW w:w="2088" w:type="dxa"/>
            <w:vMerge/>
          </w:tcPr>
          <w:p w:rsidR="00A84BCB" w:rsidRDefault="00A84BCB" w:rsidP="00633004">
            <w:pPr>
              <w:rPr>
                <w:rFonts w:ascii="Arial" w:hAnsi="Arial" w:cs="Arial"/>
              </w:rPr>
            </w:pPr>
          </w:p>
        </w:tc>
        <w:tc>
          <w:tcPr>
            <w:tcW w:w="2088" w:type="dxa"/>
            <w:vMerge/>
          </w:tcPr>
          <w:p w:rsidR="00A84BCB" w:rsidRDefault="00A84BCB">
            <w:pPr>
              <w:rPr>
                <w:rFonts w:ascii="Arial" w:hAnsi="Arial" w:cs="Arial"/>
              </w:rPr>
            </w:pPr>
          </w:p>
        </w:tc>
        <w:tc>
          <w:tcPr>
            <w:tcW w:w="6264" w:type="dxa"/>
            <w:gridSpan w:val="3"/>
          </w:tcPr>
          <w:p w:rsidR="00A84BCB" w:rsidRDefault="00A84BCB" w:rsidP="00633004">
            <w:pPr>
              <w:jc w:val="center"/>
              <w:rPr>
                <w:rFonts w:ascii="Arial" w:hAnsi="Arial" w:cs="Arial"/>
              </w:rPr>
            </w:pPr>
          </w:p>
          <w:p w:rsidR="00A84BCB" w:rsidRDefault="00A84BCB" w:rsidP="00633004">
            <w:pPr>
              <w:jc w:val="center"/>
              <w:rPr>
                <w:rFonts w:ascii="Arial" w:hAnsi="Arial" w:cs="Arial"/>
              </w:rPr>
            </w:pPr>
            <w:r>
              <w:rPr>
                <w:rFonts w:ascii="Arial" w:hAnsi="Arial" w:cs="Arial"/>
              </w:rPr>
              <w:t>Only one of these boxes should be checked.</w:t>
            </w:r>
          </w:p>
          <w:p w:rsidR="00A84BCB" w:rsidRDefault="00A84BCB" w:rsidP="00633004">
            <w:pPr>
              <w:jc w:val="center"/>
              <w:rPr>
                <w:rFonts w:ascii="Arial" w:hAnsi="Arial" w:cs="Arial"/>
              </w:rPr>
            </w:pPr>
          </w:p>
        </w:tc>
      </w:tr>
      <w:tr w:rsidR="00633004">
        <w:tc>
          <w:tcPr>
            <w:tcW w:w="2088" w:type="dxa"/>
          </w:tcPr>
          <w:p w:rsidR="00633004" w:rsidRDefault="00633004" w:rsidP="00633004">
            <w:pPr>
              <w:rPr>
                <w:rFonts w:ascii="Arial" w:hAnsi="Arial" w:cs="Arial"/>
              </w:rPr>
            </w:pPr>
          </w:p>
          <w:p w:rsidR="00633004" w:rsidRDefault="00E06B67" w:rsidP="00633004">
            <w:pPr>
              <w:rPr>
                <w:rFonts w:ascii="Arial" w:hAnsi="Arial" w:cs="Arial"/>
              </w:rPr>
            </w:pPr>
            <w:r>
              <w:rPr>
                <w:rFonts w:ascii="Arial" w:hAnsi="Arial" w:cs="Arial"/>
              </w:rPr>
              <w:t>A</w:t>
            </w:r>
          </w:p>
        </w:tc>
        <w:tc>
          <w:tcPr>
            <w:tcW w:w="2088" w:type="dxa"/>
          </w:tcPr>
          <w:p w:rsidR="00633004" w:rsidRDefault="000F3650">
            <w:pPr>
              <w:rPr>
                <w:rFonts w:ascii="Arial" w:hAnsi="Arial" w:cs="Arial"/>
              </w:rPr>
            </w:pPr>
            <w:r>
              <w:rPr>
                <w:rFonts w:ascii="Arial" w:hAnsi="Arial" w:cs="Arial"/>
              </w:rPr>
              <w:t>Answers will vary</w:t>
            </w: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r>
      <w:tr w:rsidR="00633004">
        <w:tc>
          <w:tcPr>
            <w:tcW w:w="2088" w:type="dxa"/>
          </w:tcPr>
          <w:p w:rsidR="00633004" w:rsidRDefault="00633004" w:rsidP="00633004">
            <w:pPr>
              <w:rPr>
                <w:rFonts w:ascii="Arial" w:hAnsi="Arial" w:cs="Arial"/>
              </w:rPr>
            </w:pPr>
          </w:p>
          <w:p w:rsidR="00633004" w:rsidRDefault="00E06B67" w:rsidP="00633004">
            <w:pPr>
              <w:rPr>
                <w:rFonts w:ascii="Arial" w:hAnsi="Arial" w:cs="Arial"/>
              </w:rPr>
            </w:pPr>
            <w:r>
              <w:rPr>
                <w:rFonts w:ascii="Arial" w:hAnsi="Arial" w:cs="Arial"/>
              </w:rPr>
              <w:t>B</w:t>
            </w:r>
          </w:p>
        </w:tc>
        <w:tc>
          <w:tcPr>
            <w:tcW w:w="2088" w:type="dxa"/>
          </w:tcPr>
          <w:p w:rsidR="00633004" w:rsidRDefault="000F3650">
            <w:pPr>
              <w:rPr>
                <w:rFonts w:ascii="Arial" w:hAnsi="Arial" w:cs="Arial"/>
              </w:rPr>
            </w:pPr>
            <w:r>
              <w:rPr>
                <w:rFonts w:ascii="Arial" w:hAnsi="Arial" w:cs="Arial"/>
              </w:rPr>
              <w:t>Answers will vary</w:t>
            </w: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r>
      <w:tr w:rsidR="00633004">
        <w:tc>
          <w:tcPr>
            <w:tcW w:w="2088" w:type="dxa"/>
          </w:tcPr>
          <w:p w:rsidR="00633004" w:rsidRDefault="00633004" w:rsidP="00633004">
            <w:pPr>
              <w:rPr>
                <w:rFonts w:ascii="Arial" w:hAnsi="Arial" w:cs="Arial"/>
              </w:rPr>
            </w:pPr>
          </w:p>
          <w:p w:rsidR="00633004" w:rsidRDefault="00E06B67" w:rsidP="00633004">
            <w:pPr>
              <w:rPr>
                <w:rFonts w:ascii="Arial" w:hAnsi="Arial" w:cs="Arial"/>
              </w:rPr>
            </w:pPr>
            <w:r>
              <w:rPr>
                <w:rFonts w:ascii="Arial" w:hAnsi="Arial" w:cs="Arial"/>
              </w:rPr>
              <w:t>C</w:t>
            </w:r>
          </w:p>
        </w:tc>
        <w:tc>
          <w:tcPr>
            <w:tcW w:w="2088" w:type="dxa"/>
          </w:tcPr>
          <w:p w:rsidR="00633004" w:rsidRDefault="000F3650">
            <w:pPr>
              <w:rPr>
                <w:rFonts w:ascii="Arial" w:hAnsi="Arial" w:cs="Arial"/>
              </w:rPr>
            </w:pPr>
            <w:r>
              <w:rPr>
                <w:rFonts w:ascii="Arial" w:hAnsi="Arial" w:cs="Arial"/>
              </w:rPr>
              <w:t>Answers will vary</w:t>
            </w: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r>
      <w:tr w:rsidR="00633004">
        <w:tc>
          <w:tcPr>
            <w:tcW w:w="2088" w:type="dxa"/>
          </w:tcPr>
          <w:p w:rsidR="00633004" w:rsidRDefault="00633004" w:rsidP="00633004">
            <w:pPr>
              <w:rPr>
                <w:rFonts w:ascii="Arial" w:hAnsi="Arial" w:cs="Arial"/>
              </w:rPr>
            </w:pPr>
          </w:p>
          <w:p w:rsidR="00633004" w:rsidRDefault="00E06B67" w:rsidP="00633004">
            <w:pPr>
              <w:rPr>
                <w:rFonts w:ascii="Arial" w:hAnsi="Arial" w:cs="Arial"/>
              </w:rPr>
            </w:pPr>
            <w:r>
              <w:rPr>
                <w:rFonts w:ascii="Arial" w:hAnsi="Arial" w:cs="Arial"/>
              </w:rPr>
              <w:t>D</w:t>
            </w:r>
          </w:p>
        </w:tc>
        <w:tc>
          <w:tcPr>
            <w:tcW w:w="2088" w:type="dxa"/>
          </w:tcPr>
          <w:p w:rsidR="00633004" w:rsidRDefault="000F3650">
            <w:pPr>
              <w:rPr>
                <w:rFonts w:ascii="Arial" w:hAnsi="Arial" w:cs="Arial"/>
              </w:rPr>
            </w:pPr>
            <w:r>
              <w:rPr>
                <w:rFonts w:ascii="Arial" w:hAnsi="Arial" w:cs="Arial"/>
              </w:rPr>
              <w:t>Answers will vary</w:t>
            </w: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r>
      <w:tr w:rsidR="00633004">
        <w:tc>
          <w:tcPr>
            <w:tcW w:w="2088" w:type="dxa"/>
          </w:tcPr>
          <w:p w:rsidR="00633004" w:rsidRDefault="00633004" w:rsidP="00633004">
            <w:pPr>
              <w:rPr>
                <w:rFonts w:ascii="Arial" w:hAnsi="Arial" w:cs="Arial"/>
              </w:rPr>
            </w:pPr>
          </w:p>
          <w:p w:rsidR="00633004" w:rsidRDefault="00E06B67" w:rsidP="00633004">
            <w:pPr>
              <w:rPr>
                <w:rFonts w:ascii="Arial" w:hAnsi="Arial" w:cs="Arial"/>
              </w:rPr>
            </w:pPr>
            <w:r>
              <w:rPr>
                <w:rFonts w:ascii="Arial" w:hAnsi="Arial" w:cs="Arial"/>
              </w:rPr>
              <w:t>E</w:t>
            </w:r>
          </w:p>
        </w:tc>
        <w:tc>
          <w:tcPr>
            <w:tcW w:w="2088" w:type="dxa"/>
          </w:tcPr>
          <w:p w:rsidR="00633004" w:rsidRDefault="000F3650">
            <w:pPr>
              <w:rPr>
                <w:rFonts w:ascii="Arial" w:hAnsi="Arial" w:cs="Arial"/>
              </w:rPr>
            </w:pPr>
            <w:r>
              <w:rPr>
                <w:rFonts w:ascii="Arial" w:hAnsi="Arial" w:cs="Arial"/>
              </w:rPr>
              <w:t>Answers will vary</w:t>
            </w: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r>
      <w:tr w:rsidR="000F3650">
        <w:tc>
          <w:tcPr>
            <w:tcW w:w="2088" w:type="dxa"/>
          </w:tcPr>
          <w:p w:rsidR="000F3650" w:rsidRDefault="000F3650" w:rsidP="00633004">
            <w:pPr>
              <w:rPr>
                <w:rFonts w:ascii="Arial" w:hAnsi="Arial" w:cs="Arial"/>
              </w:rPr>
            </w:pPr>
          </w:p>
          <w:p w:rsidR="000F3650" w:rsidRDefault="000F3650" w:rsidP="00633004">
            <w:pPr>
              <w:rPr>
                <w:rFonts w:ascii="Arial" w:hAnsi="Arial" w:cs="Arial"/>
              </w:rPr>
            </w:pPr>
            <w:r>
              <w:rPr>
                <w:rFonts w:ascii="Arial" w:hAnsi="Arial" w:cs="Arial"/>
              </w:rPr>
              <w:t>F</w:t>
            </w:r>
          </w:p>
        </w:tc>
        <w:tc>
          <w:tcPr>
            <w:tcW w:w="2088" w:type="dxa"/>
          </w:tcPr>
          <w:p w:rsidR="000F3650" w:rsidRDefault="000F3650">
            <w:pPr>
              <w:rPr>
                <w:rFonts w:ascii="Arial" w:hAnsi="Arial" w:cs="Arial"/>
              </w:rPr>
            </w:pPr>
            <w:r>
              <w:rPr>
                <w:rFonts w:ascii="Arial" w:hAnsi="Arial" w:cs="Arial"/>
              </w:rPr>
              <w:t>Answers will vary</w:t>
            </w:r>
          </w:p>
        </w:tc>
        <w:tc>
          <w:tcPr>
            <w:tcW w:w="2088" w:type="dxa"/>
          </w:tcPr>
          <w:p w:rsidR="000F3650" w:rsidRDefault="000F3650">
            <w:pPr>
              <w:rPr>
                <w:rFonts w:ascii="Arial" w:hAnsi="Arial" w:cs="Arial"/>
              </w:rPr>
            </w:pPr>
          </w:p>
        </w:tc>
        <w:tc>
          <w:tcPr>
            <w:tcW w:w="2088" w:type="dxa"/>
          </w:tcPr>
          <w:p w:rsidR="000F3650" w:rsidRDefault="000F3650">
            <w:pPr>
              <w:rPr>
                <w:rFonts w:ascii="Arial" w:hAnsi="Arial" w:cs="Arial"/>
              </w:rPr>
            </w:pPr>
          </w:p>
        </w:tc>
        <w:tc>
          <w:tcPr>
            <w:tcW w:w="2088" w:type="dxa"/>
          </w:tcPr>
          <w:p w:rsidR="000F3650" w:rsidRDefault="000F3650">
            <w:pPr>
              <w:rPr>
                <w:rFonts w:ascii="Arial" w:hAnsi="Arial" w:cs="Arial"/>
              </w:rPr>
            </w:pPr>
          </w:p>
        </w:tc>
      </w:tr>
    </w:tbl>
    <w:p w:rsidR="00900DF0" w:rsidRDefault="00900DF0">
      <w:pPr>
        <w:rPr>
          <w:rFonts w:ascii="Arial" w:hAnsi="Arial"/>
        </w:rPr>
      </w:pPr>
    </w:p>
    <w:p w:rsidR="00C862EC" w:rsidRPr="002A0AA2" w:rsidRDefault="00C862EC" w:rsidP="00C862EC">
      <w:pPr>
        <w:rPr>
          <w:rFonts w:ascii="Arial" w:hAnsi="Arial"/>
        </w:rPr>
      </w:pPr>
      <w:r w:rsidRPr="002A0AA2">
        <w:rPr>
          <w:rFonts w:ascii="Arial" w:hAnsi="Arial"/>
        </w:rPr>
        <w:t>Look at your data to choose the correct answer for the following statements.</w:t>
      </w:r>
    </w:p>
    <w:p w:rsidR="00C862EC" w:rsidRPr="002A0AA2" w:rsidRDefault="00C862EC" w:rsidP="00C862EC">
      <w:pPr>
        <w:rPr>
          <w:rFonts w:ascii="Arial" w:hAnsi="Arial"/>
        </w:rPr>
      </w:pPr>
    </w:p>
    <w:p w:rsidR="00C862EC" w:rsidRPr="002A0AA2" w:rsidRDefault="00C862EC" w:rsidP="00C862EC">
      <w:pPr>
        <w:rPr>
          <w:rFonts w:ascii="Arial" w:hAnsi="Arial"/>
        </w:rPr>
      </w:pPr>
      <w:r w:rsidRPr="002A0AA2">
        <w:rPr>
          <w:rFonts w:ascii="Arial" w:hAnsi="Arial"/>
        </w:rPr>
        <w:t>1.</w:t>
      </w:r>
      <w:r w:rsidRPr="002A0AA2">
        <w:rPr>
          <w:rFonts w:ascii="Arial" w:hAnsi="Arial"/>
        </w:rPr>
        <w:tab/>
        <w:t>Blue litmus paper turns red in a(n)</w:t>
      </w:r>
      <w:r w:rsidRPr="002A0AA2">
        <w:rPr>
          <w:rFonts w:ascii="Arial" w:hAnsi="Arial"/>
        </w:rPr>
        <w:tab/>
        <w:t>acidic</w:t>
      </w:r>
      <w:r w:rsidRPr="002A0AA2">
        <w:rPr>
          <w:rFonts w:ascii="Arial" w:hAnsi="Arial"/>
        </w:rPr>
        <w:tab/>
        <w:t xml:space="preserve">  basic</w:t>
      </w:r>
      <w:r w:rsidRPr="002A0AA2">
        <w:rPr>
          <w:rFonts w:ascii="Arial" w:hAnsi="Arial"/>
        </w:rPr>
        <w:tab/>
        <w:t xml:space="preserve">    neutral</w:t>
      </w:r>
      <w:r w:rsidRPr="002A0AA2">
        <w:rPr>
          <w:rFonts w:ascii="Arial" w:hAnsi="Arial"/>
        </w:rPr>
        <w:tab/>
        <w:t>solution.</w:t>
      </w:r>
    </w:p>
    <w:p w:rsidR="00C862EC" w:rsidRPr="002A0AA2" w:rsidRDefault="00C862EC" w:rsidP="00C862EC">
      <w:pPr>
        <w:rPr>
          <w:rFonts w:ascii="Arial" w:hAnsi="Arial"/>
        </w:rPr>
      </w:pPr>
    </w:p>
    <w:p w:rsidR="00C862EC" w:rsidRDefault="00C862EC" w:rsidP="00C862EC">
      <w:pPr>
        <w:rPr>
          <w:rFonts w:ascii="Arial" w:hAnsi="Arial"/>
        </w:rPr>
      </w:pPr>
      <w:r w:rsidRPr="002A0AA2">
        <w:rPr>
          <w:rFonts w:ascii="Arial" w:hAnsi="Arial"/>
        </w:rPr>
        <w:t>2.</w:t>
      </w:r>
      <w:r w:rsidRPr="002A0AA2">
        <w:rPr>
          <w:rFonts w:ascii="Arial" w:hAnsi="Arial"/>
        </w:rPr>
        <w:tab/>
        <w:t>Red litmus paper turns blue in a(n)</w:t>
      </w:r>
      <w:r w:rsidRPr="002A0AA2">
        <w:rPr>
          <w:rFonts w:ascii="Arial" w:hAnsi="Arial"/>
        </w:rPr>
        <w:tab/>
        <w:t>acidic</w:t>
      </w:r>
      <w:r w:rsidRPr="002A0AA2">
        <w:rPr>
          <w:rFonts w:ascii="Arial" w:hAnsi="Arial"/>
        </w:rPr>
        <w:tab/>
        <w:t xml:space="preserve">  basic</w:t>
      </w:r>
      <w:r w:rsidRPr="002A0AA2">
        <w:rPr>
          <w:rFonts w:ascii="Arial" w:hAnsi="Arial"/>
        </w:rPr>
        <w:tab/>
        <w:t xml:space="preserve">    neutral</w:t>
      </w:r>
      <w:r w:rsidRPr="002A0AA2">
        <w:rPr>
          <w:rFonts w:ascii="Arial" w:hAnsi="Arial"/>
        </w:rPr>
        <w:tab/>
        <w:t>solution.</w:t>
      </w:r>
    </w:p>
    <w:p w:rsidR="00900DF0" w:rsidRDefault="00345E8E">
      <w:pPr>
        <w:rPr>
          <w:rFonts w:ascii="Arial" w:hAnsi="Arial"/>
        </w:rPr>
      </w:pPr>
      <w:r>
        <w:rPr>
          <w:rFonts w:ascii="Arial" w:hAnsi="Arial"/>
        </w:rPr>
        <w:br w:type="page"/>
      </w:r>
    </w:p>
    <w:p w:rsidR="00900DF0" w:rsidRDefault="00900DF0">
      <w:pPr>
        <w:rPr>
          <w:rFonts w:ascii="Arial" w:hAnsi="Arial"/>
        </w:rPr>
      </w:pPr>
      <w:r w:rsidRPr="00345E8E">
        <w:rPr>
          <w:rFonts w:ascii="Arial" w:hAnsi="Arial"/>
          <w:b/>
        </w:rPr>
        <w:t>STATION 4</w:t>
      </w:r>
      <w:r w:rsidR="00345E8E">
        <w:rPr>
          <w:rFonts w:ascii="Arial" w:hAnsi="Arial"/>
        </w:rPr>
        <w:tab/>
      </w:r>
      <w:r w:rsidRPr="00345E8E">
        <w:rPr>
          <w:rFonts w:ascii="Arial" w:hAnsi="Arial"/>
          <w:u w:val="single"/>
        </w:rPr>
        <w:t>pH Scale</w:t>
      </w:r>
      <w:r>
        <w:rPr>
          <w:rFonts w:ascii="Arial" w:hAnsi="Arial"/>
        </w:rPr>
        <w:tab/>
      </w:r>
    </w:p>
    <w:p w:rsidR="00900DF0" w:rsidRDefault="00900DF0">
      <w:pPr>
        <w:rPr>
          <w:rFonts w:ascii="Arial" w:hAnsi="Arial"/>
        </w:rPr>
      </w:pPr>
    </w:p>
    <w:p w:rsidR="00410588" w:rsidRDefault="00410588">
      <w:pPr>
        <w:rPr>
          <w:rFonts w:ascii="Arial" w:hAnsi="Arial"/>
        </w:rPr>
      </w:pPr>
      <w:r>
        <w:rPr>
          <w:rFonts w:ascii="Arial" w:hAnsi="Arial"/>
        </w:rPr>
        <w:t>Learning:</w:t>
      </w:r>
      <w:r>
        <w:rPr>
          <w:rFonts w:ascii="Arial" w:hAnsi="Arial"/>
        </w:rPr>
        <w:tab/>
      </w:r>
      <w:r w:rsidR="00920A0C">
        <w:rPr>
          <w:rFonts w:ascii="Arial" w:hAnsi="Arial"/>
        </w:rPr>
        <w:t>At this station you will learn the definition of pH and pOH and how to calculate the pH and pOH.</w:t>
      </w:r>
    </w:p>
    <w:p w:rsidR="00410588" w:rsidRDefault="00410588">
      <w:pPr>
        <w:rPr>
          <w:rFonts w:ascii="Arial" w:hAnsi="Arial"/>
        </w:rPr>
      </w:pPr>
    </w:p>
    <w:p w:rsidR="00920A0C" w:rsidRDefault="00410588">
      <w:pPr>
        <w:rPr>
          <w:rFonts w:ascii="Arial" w:hAnsi="Arial"/>
        </w:rPr>
      </w:pPr>
      <w:r>
        <w:rPr>
          <w:rFonts w:ascii="Arial" w:hAnsi="Arial"/>
        </w:rPr>
        <w:t>Directions:</w:t>
      </w:r>
      <w:r>
        <w:rPr>
          <w:rFonts w:ascii="Arial" w:hAnsi="Arial"/>
        </w:rPr>
        <w:tab/>
      </w:r>
      <w:r w:rsidR="00920A0C">
        <w:rPr>
          <w:rFonts w:ascii="Arial" w:hAnsi="Arial"/>
        </w:rPr>
        <w:t>Use the acid/base chapter in the textbook to answer the questions below.</w:t>
      </w:r>
    </w:p>
    <w:p w:rsidR="00920A0C" w:rsidRDefault="00920A0C">
      <w:pPr>
        <w:rPr>
          <w:rFonts w:ascii="Arial" w:hAnsi="Arial"/>
        </w:rPr>
      </w:pPr>
    </w:p>
    <w:tbl>
      <w:tblPr>
        <w:tblStyle w:val="TableGrid"/>
        <w:tblW w:w="0" w:type="auto"/>
        <w:tblLook w:val="00BF"/>
      </w:tblPr>
      <w:tblGrid>
        <w:gridCol w:w="11016"/>
      </w:tblGrid>
      <w:tr w:rsidR="00920A0C">
        <w:tc>
          <w:tcPr>
            <w:tcW w:w="11016" w:type="dxa"/>
          </w:tcPr>
          <w:p w:rsidR="003C1714" w:rsidRDefault="00A52AD0" w:rsidP="00920A0C">
            <w:pPr>
              <w:rPr>
                <w:rFonts w:ascii="Arial" w:hAnsi="Arial"/>
              </w:rPr>
            </w:pPr>
            <w:r>
              <w:rPr>
                <w:rFonts w:ascii="Arial" w:hAnsi="Arial"/>
                <w:noProof/>
              </w:rPr>
              <w:pict>
                <v:shapetype id="_x0000_t202" coordsize="21600,21600" o:spt="202" path="m0,0l0,21600,21600,21600,21600,0xe">
                  <v:stroke joinstyle="miter"/>
                  <v:path gradientshapeok="t" o:connecttype="rect"/>
                </v:shapetype>
                <v:shape id="_x0000_s1028" type="#_x0000_t202" style="position:absolute;margin-left:5in;margin-top:123.1pt;width:54.75pt;height:36pt;z-index:251662336;mso-wrap-edited:f;mso-position-horizontal:absolute;mso-position-vertical:absolute" wrapcoords="0 0 21600 0 21600 21600 0 21600 0 0" filled="f" stroked="f">
                  <v:fill o:detectmouseclick="t"/>
                  <v:textbox inset=",7.2pt,,7.2pt">
                    <w:txbxContent>
                      <w:p w:rsidR="00D04F22" w:rsidRPr="003C1714" w:rsidRDefault="00D04F22" w:rsidP="003C1714">
                        <w:pPr>
                          <w:rPr>
                            <w:rFonts w:ascii="Arial" w:hAnsi="Arial"/>
                            <w:b/>
                            <w:sz w:val="28"/>
                          </w:rPr>
                        </w:pPr>
                        <w:r w:rsidRPr="003C1714">
                          <w:rPr>
                            <w:rFonts w:ascii="Arial" w:hAnsi="Arial"/>
                            <w:b/>
                            <w:sz w:val="28"/>
                          </w:rPr>
                          <w:t>O</w:t>
                        </w:r>
                        <w:r>
                          <w:rPr>
                            <w:rFonts w:ascii="Arial" w:hAnsi="Arial"/>
                            <w:b/>
                            <w:sz w:val="28"/>
                          </w:rPr>
                          <w:t>H</w:t>
                        </w:r>
                        <w:r>
                          <w:rPr>
                            <w:rFonts w:ascii="Arial" w:hAnsi="Arial"/>
                            <w:b/>
                            <w:sz w:val="28"/>
                            <w:vertAlign w:val="superscript"/>
                          </w:rPr>
                          <w:t>-</w:t>
                        </w:r>
                      </w:p>
                    </w:txbxContent>
                  </v:textbox>
                  <w10:wrap type="tight"/>
                </v:shape>
              </w:pict>
            </w:r>
            <w:r>
              <w:rPr>
                <w:rFonts w:ascii="Arial" w:hAnsi="Arial"/>
                <w:noProof/>
              </w:rPr>
              <w:pict>
                <v:shape id="_x0000_s1027" type="#_x0000_t202" style="position:absolute;margin-left:180pt;margin-top:123.1pt;width:54.75pt;height:36pt;z-index:251661312;mso-wrap-edited:f;mso-position-horizontal:absolute;mso-position-vertical:absolute" wrapcoords="0 0 21600 0 21600 21600 0 21600 0 0" filled="f" stroked="f">
                  <v:fill o:detectmouseclick="t"/>
                  <v:textbox inset=",7.2pt,,7.2pt">
                    <w:txbxContent>
                      <w:p w:rsidR="00D04F22" w:rsidRPr="003C1714" w:rsidRDefault="00D04F22">
                        <w:pPr>
                          <w:rPr>
                            <w:rFonts w:ascii="Arial" w:hAnsi="Arial"/>
                            <w:b/>
                            <w:sz w:val="28"/>
                          </w:rPr>
                        </w:pPr>
                        <w:r w:rsidRPr="003C1714">
                          <w:rPr>
                            <w:rFonts w:ascii="Arial" w:hAnsi="Arial"/>
                            <w:b/>
                            <w:sz w:val="28"/>
                          </w:rPr>
                          <w:t>H</w:t>
                        </w:r>
                        <w:r w:rsidRPr="003C1714">
                          <w:rPr>
                            <w:rFonts w:ascii="Arial" w:hAnsi="Arial"/>
                            <w:b/>
                            <w:sz w:val="28"/>
                            <w:vertAlign w:val="subscript"/>
                          </w:rPr>
                          <w:t>3</w:t>
                        </w:r>
                        <w:r w:rsidRPr="003C1714">
                          <w:rPr>
                            <w:rFonts w:ascii="Arial" w:hAnsi="Arial"/>
                            <w:b/>
                            <w:sz w:val="28"/>
                          </w:rPr>
                          <w:t>O</w:t>
                        </w:r>
                        <w:r w:rsidRPr="003C1714">
                          <w:rPr>
                            <w:rFonts w:ascii="Arial" w:hAnsi="Arial"/>
                            <w:b/>
                            <w:sz w:val="28"/>
                            <w:vertAlign w:val="superscript"/>
                          </w:rPr>
                          <w:t>+</w:t>
                        </w:r>
                      </w:p>
                    </w:txbxContent>
                  </v:textbox>
                  <w10:wrap type="tight"/>
                </v:shape>
              </w:pict>
            </w:r>
            <w:r w:rsidR="003C1714">
              <w:rPr>
                <w:rFonts w:ascii="Arial" w:hAnsi="Arial"/>
                <w:noProof/>
              </w:rPr>
              <w:drawing>
                <wp:anchor distT="0" distB="0" distL="114300" distR="114300" simplePos="0" relativeHeight="251660288" behindDoc="0" locked="0" layoutInCell="1" allowOverlap="1">
                  <wp:simplePos x="0" y="0"/>
                  <wp:positionH relativeFrom="column">
                    <wp:posOffset>914400</wp:posOffset>
                  </wp:positionH>
                  <wp:positionV relativeFrom="paragraph">
                    <wp:posOffset>648970</wp:posOffset>
                  </wp:positionV>
                  <wp:extent cx="5485765" cy="1565910"/>
                  <wp:effectExtent l="25400" t="0" r="635" b="0"/>
                  <wp:wrapTight wrapText="bothSides">
                    <wp:wrapPolygon edited="0">
                      <wp:start x="-100" y="0"/>
                      <wp:lineTo x="-100" y="21372"/>
                      <wp:lineTo x="21603" y="21372"/>
                      <wp:lineTo x="21603" y="0"/>
                      <wp:lineTo x="-1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485765" cy="1565910"/>
                          </a:xfrm>
                          <a:prstGeom prst="rect">
                            <a:avLst/>
                          </a:prstGeom>
                          <a:noFill/>
                          <a:ln w="9525">
                            <a:noFill/>
                            <a:miter lim="800000"/>
                            <a:headEnd/>
                            <a:tailEnd/>
                          </a:ln>
                        </pic:spPr>
                      </pic:pic>
                    </a:graphicData>
                  </a:graphic>
                </wp:anchor>
              </w:drawing>
            </w:r>
            <w:r w:rsidR="00920A0C" w:rsidRPr="00920A0C">
              <w:rPr>
                <w:rFonts w:ascii="Arial" w:hAnsi="Arial"/>
              </w:rPr>
              <w:t>Draw a pH scale and label the regions where the concentration is acidic, basic or neutral. Label the end that has the highest concentration of the hydronium ion (H</w:t>
            </w:r>
            <w:r w:rsidR="00920A0C" w:rsidRPr="00920A0C">
              <w:rPr>
                <w:rFonts w:ascii="Arial" w:hAnsi="Arial"/>
                <w:vertAlign w:val="subscript"/>
              </w:rPr>
              <w:t>3</w:t>
            </w:r>
            <w:r w:rsidR="00920A0C" w:rsidRPr="00920A0C">
              <w:rPr>
                <w:rFonts w:ascii="Arial" w:hAnsi="Arial"/>
              </w:rPr>
              <w:t>O</w:t>
            </w:r>
            <w:r w:rsidR="00920A0C" w:rsidRPr="00920A0C">
              <w:rPr>
                <w:rFonts w:ascii="Arial" w:hAnsi="Arial"/>
                <w:vertAlign w:val="superscript"/>
              </w:rPr>
              <w:t>+</w:t>
            </w:r>
            <w:r w:rsidR="00920A0C" w:rsidRPr="00920A0C">
              <w:rPr>
                <w:rFonts w:ascii="Arial" w:hAnsi="Arial"/>
              </w:rPr>
              <w:t>) and the end that has the highest concentration of the hydroxide ion (OH</w:t>
            </w:r>
            <w:r w:rsidR="00920A0C" w:rsidRPr="00920A0C">
              <w:rPr>
                <w:rFonts w:ascii="Arial" w:hAnsi="Arial"/>
                <w:vertAlign w:val="superscript"/>
              </w:rPr>
              <w:t>-</w:t>
            </w:r>
            <w:r w:rsidR="00920A0C" w:rsidRPr="00920A0C">
              <w:rPr>
                <w:rFonts w:ascii="Arial" w:hAnsi="Arial"/>
              </w:rPr>
              <w:t>).</w:t>
            </w:r>
          </w:p>
          <w:p w:rsidR="00920A0C" w:rsidRPr="003C1714" w:rsidRDefault="00920A0C" w:rsidP="00920A0C">
            <w:pPr>
              <w:rPr>
                <w:rFonts w:ascii="Arial" w:hAnsi="Arial"/>
              </w:rPr>
            </w:pPr>
          </w:p>
          <w:p w:rsidR="00920A0C" w:rsidRDefault="00920A0C" w:rsidP="00920A0C">
            <w:pPr>
              <w:pStyle w:val="ListParagraph"/>
              <w:rPr>
                <w:rFonts w:ascii="Arial" w:hAnsi="Arial"/>
              </w:rPr>
            </w:pPr>
          </w:p>
          <w:p w:rsidR="00920A0C" w:rsidRDefault="00920A0C" w:rsidP="00920A0C">
            <w:pPr>
              <w:pStyle w:val="ListParagraph"/>
              <w:rPr>
                <w:rFonts w:ascii="Arial" w:hAnsi="Arial"/>
              </w:rPr>
            </w:pPr>
          </w:p>
          <w:p w:rsidR="00920A0C" w:rsidRDefault="00920A0C" w:rsidP="00920A0C">
            <w:pPr>
              <w:rPr>
                <w:rFonts w:ascii="Arial" w:hAnsi="Arial"/>
              </w:rPr>
            </w:pPr>
          </w:p>
          <w:p w:rsidR="00920A0C" w:rsidRPr="00920A0C" w:rsidRDefault="00920A0C" w:rsidP="00920A0C">
            <w:pPr>
              <w:rPr>
                <w:rFonts w:ascii="Arial" w:hAnsi="Arial"/>
              </w:rPr>
            </w:pPr>
          </w:p>
          <w:p w:rsidR="00920A0C" w:rsidRPr="00920A0C" w:rsidRDefault="00920A0C" w:rsidP="00920A0C">
            <w:pPr>
              <w:pStyle w:val="ListParagraph"/>
              <w:rPr>
                <w:rFonts w:ascii="Arial" w:hAnsi="Arial"/>
              </w:rPr>
            </w:pPr>
          </w:p>
        </w:tc>
      </w:tr>
    </w:tbl>
    <w:p w:rsidR="00920A0C" w:rsidRDefault="00920A0C">
      <w:pPr>
        <w:rPr>
          <w:rFonts w:ascii="Arial" w:hAnsi="Arial"/>
        </w:rPr>
      </w:pPr>
    </w:p>
    <w:p w:rsidR="00920A0C" w:rsidRDefault="00920A0C">
      <w:pPr>
        <w:rPr>
          <w:rFonts w:ascii="Arial" w:hAnsi="Arial"/>
        </w:rPr>
      </w:pPr>
    </w:p>
    <w:tbl>
      <w:tblPr>
        <w:tblStyle w:val="TableGrid"/>
        <w:tblW w:w="0" w:type="auto"/>
        <w:tblLook w:val="00BF"/>
      </w:tblPr>
      <w:tblGrid>
        <w:gridCol w:w="5508"/>
        <w:gridCol w:w="5508"/>
      </w:tblGrid>
      <w:tr w:rsidR="00920A0C">
        <w:tc>
          <w:tcPr>
            <w:tcW w:w="5508" w:type="dxa"/>
          </w:tcPr>
          <w:p w:rsidR="00920A0C" w:rsidRPr="00920A0C" w:rsidRDefault="00920A0C">
            <w:pPr>
              <w:rPr>
                <w:rFonts w:ascii="Arial" w:hAnsi="Arial"/>
                <w:b/>
              </w:rPr>
            </w:pPr>
            <w:r w:rsidRPr="00920A0C">
              <w:rPr>
                <w:rFonts w:ascii="Arial" w:hAnsi="Arial"/>
                <w:b/>
              </w:rPr>
              <w:t>Question</w:t>
            </w:r>
          </w:p>
        </w:tc>
        <w:tc>
          <w:tcPr>
            <w:tcW w:w="5508" w:type="dxa"/>
          </w:tcPr>
          <w:p w:rsidR="00920A0C" w:rsidRPr="00920A0C" w:rsidRDefault="00920A0C">
            <w:pPr>
              <w:rPr>
                <w:rFonts w:ascii="Arial" w:hAnsi="Arial"/>
                <w:b/>
              </w:rPr>
            </w:pPr>
            <w:r w:rsidRPr="00920A0C">
              <w:rPr>
                <w:rFonts w:ascii="Arial" w:hAnsi="Arial"/>
                <w:b/>
              </w:rPr>
              <w:t>Answer</w:t>
            </w:r>
          </w:p>
        </w:tc>
      </w:tr>
      <w:tr w:rsidR="00920A0C">
        <w:tc>
          <w:tcPr>
            <w:tcW w:w="5508" w:type="dxa"/>
          </w:tcPr>
          <w:p w:rsidR="00920A0C" w:rsidRDefault="00920A0C" w:rsidP="00920A0C">
            <w:pPr>
              <w:rPr>
                <w:rFonts w:ascii="Arial" w:hAnsi="Arial"/>
              </w:rPr>
            </w:pPr>
          </w:p>
          <w:p w:rsidR="00920A0C" w:rsidRPr="00920A0C" w:rsidRDefault="00920A0C" w:rsidP="00920A0C">
            <w:pPr>
              <w:rPr>
                <w:rFonts w:ascii="Arial" w:hAnsi="Arial"/>
              </w:rPr>
            </w:pPr>
            <w:r w:rsidRPr="00920A0C">
              <w:rPr>
                <w:rFonts w:ascii="Arial" w:hAnsi="Arial"/>
              </w:rPr>
              <w:t>What is the definition of pH?</w:t>
            </w:r>
          </w:p>
          <w:p w:rsidR="00920A0C" w:rsidRPr="00920A0C" w:rsidRDefault="00920A0C" w:rsidP="00920A0C">
            <w:pPr>
              <w:pStyle w:val="ListParagraph"/>
              <w:rPr>
                <w:rFonts w:ascii="Arial" w:hAnsi="Arial"/>
              </w:rPr>
            </w:pPr>
          </w:p>
        </w:tc>
        <w:tc>
          <w:tcPr>
            <w:tcW w:w="5508" w:type="dxa"/>
          </w:tcPr>
          <w:p w:rsidR="00920A0C" w:rsidRDefault="003C1714">
            <w:pPr>
              <w:rPr>
                <w:rFonts w:ascii="Arial" w:hAnsi="Arial"/>
              </w:rPr>
            </w:pPr>
            <w:r>
              <w:rPr>
                <w:rFonts w:ascii="Arial" w:hAnsi="Arial"/>
              </w:rPr>
              <w:t xml:space="preserve">The negative of the common logarithm of the </w:t>
            </w:r>
            <w:r w:rsidRPr="003C1714">
              <w:rPr>
                <w:rFonts w:ascii="Arial" w:hAnsi="Arial"/>
                <w:b/>
              </w:rPr>
              <w:t>hydronium ion concentration</w:t>
            </w:r>
          </w:p>
        </w:tc>
      </w:tr>
      <w:tr w:rsidR="00920A0C">
        <w:tc>
          <w:tcPr>
            <w:tcW w:w="5508" w:type="dxa"/>
          </w:tcPr>
          <w:p w:rsidR="00920A0C" w:rsidRDefault="00920A0C">
            <w:pPr>
              <w:rPr>
                <w:rFonts w:ascii="Arial" w:hAnsi="Arial"/>
              </w:rPr>
            </w:pPr>
          </w:p>
          <w:p w:rsidR="00920A0C" w:rsidRDefault="00920A0C">
            <w:pPr>
              <w:rPr>
                <w:rFonts w:ascii="Arial" w:hAnsi="Arial"/>
              </w:rPr>
            </w:pPr>
            <w:r>
              <w:rPr>
                <w:rFonts w:ascii="Arial" w:hAnsi="Arial"/>
              </w:rPr>
              <w:t xml:space="preserve">What is the </w:t>
            </w:r>
            <w:r w:rsidR="005E3F32">
              <w:rPr>
                <w:rFonts w:ascii="Arial" w:hAnsi="Arial"/>
              </w:rPr>
              <w:t>equation</w:t>
            </w:r>
            <w:r>
              <w:rPr>
                <w:rFonts w:ascii="Arial" w:hAnsi="Arial"/>
              </w:rPr>
              <w:t xml:space="preserve"> for calculating pH?</w:t>
            </w:r>
          </w:p>
          <w:p w:rsidR="00920A0C" w:rsidRDefault="00920A0C">
            <w:pPr>
              <w:rPr>
                <w:rFonts w:ascii="Arial" w:hAnsi="Arial"/>
              </w:rPr>
            </w:pPr>
          </w:p>
        </w:tc>
        <w:tc>
          <w:tcPr>
            <w:tcW w:w="5508" w:type="dxa"/>
          </w:tcPr>
          <w:p w:rsidR="003C1714" w:rsidRDefault="003C1714">
            <w:pPr>
              <w:rPr>
                <w:rFonts w:ascii="Arial" w:hAnsi="Arial"/>
              </w:rPr>
            </w:pPr>
          </w:p>
          <w:p w:rsidR="00920A0C" w:rsidRPr="003C1714" w:rsidRDefault="003C1714">
            <w:pPr>
              <w:rPr>
                <w:rFonts w:ascii="Arial" w:hAnsi="Arial"/>
                <w:b/>
                <w:sz w:val="28"/>
              </w:rPr>
            </w:pPr>
            <w:r w:rsidRPr="003C1714">
              <w:rPr>
                <w:rFonts w:ascii="Arial" w:hAnsi="Arial"/>
                <w:b/>
                <w:sz w:val="28"/>
              </w:rPr>
              <w:t>pH = - log [H</w:t>
            </w:r>
            <w:r w:rsidRPr="003C1714">
              <w:rPr>
                <w:rFonts w:ascii="Arial" w:hAnsi="Arial"/>
                <w:b/>
                <w:sz w:val="28"/>
                <w:vertAlign w:val="subscript"/>
              </w:rPr>
              <w:t>3</w:t>
            </w:r>
            <w:r w:rsidRPr="003C1714">
              <w:rPr>
                <w:rFonts w:ascii="Arial" w:hAnsi="Arial"/>
                <w:b/>
                <w:sz w:val="28"/>
              </w:rPr>
              <w:t>O</w:t>
            </w:r>
            <w:r w:rsidRPr="003C1714">
              <w:rPr>
                <w:rFonts w:ascii="Arial" w:hAnsi="Arial"/>
                <w:b/>
                <w:sz w:val="28"/>
                <w:vertAlign w:val="superscript"/>
              </w:rPr>
              <w:t>+</w:t>
            </w:r>
            <w:r w:rsidRPr="003C1714">
              <w:rPr>
                <w:rFonts w:ascii="Arial" w:hAnsi="Arial"/>
                <w:b/>
                <w:sz w:val="28"/>
              </w:rPr>
              <w:t>]</w:t>
            </w:r>
          </w:p>
        </w:tc>
      </w:tr>
      <w:tr w:rsidR="00920A0C">
        <w:tc>
          <w:tcPr>
            <w:tcW w:w="5508" w:type="dxa"/>
          </w:tcPr>
          <w:p w:rsidR="00920A0C" w:rsidRDefault="00920A0C">
            <w:pPr>
              <w:rPr>
                <w:rFonts w:ascii="Arial" w:hAnsi="Arial"/>
              </w:rPr>
            </w:pPr>
          </w:p>
          <w:p w:rsidR="00920A0C" w:rsidRDefault="00920A0C">
            <w:pPr>
              <w:rPr>
                <w:rFonts w:ascii="Arial" w:hAnsi="Arial"/>
              </w:rPr>
            </w:pPr>
            <w:r>
              <w:rPr>
                <w:rFonts w:ascii="Arial" w:hAnsi="Arial"/>
              </w:rPr>
              <w:t>What is the definition of pOH?</w:t>
            </w:r>
          </w:p>
          <w:p w:rsidR="00920A0C" w:rsidRDefault="00920A0C">
            <w:pPr>
              <w:rPr>
                <w:rFonts w:ascii="Arial" w:hAnsi="Arial"/>
              </w:rPr>
            </w:pPr>
          </w:p>
        </w:tc>
        <w:tc>
          <w:tcPr>
            <w:tcW w:w="5508" w:type="dxa"/>
          </w:tcPr>
          <w:p w:rsidR="00920A0C" w:rsidRDefault="003C1714" w:rsidP="003C1714">
            <w:pPr>
              <w:rPr>
                <w:rFonts w:ascii="Arial" w:hAnsi="Arial"/>
              </w:rPr>
            </w:pPr>
            <w:r>
              <w:rPr>
                <w:rFonts w:ascii="Arial" w:hAnsi="Arial"/>
              </w:rPr>
              <w:t xml:space="preserve">The negative of the common logarithm of the </w:t>
            </w:r>
            <w:r w:rsidRPr="003C1714">
              <w:rPr>
                <w:rFonts w:ascii="Arial" w:hAnsi="Arial"/>
                <w:b/>
              </w:rPr>
              <w:t>hy</w:t>
            </w:r>
            <w:r>
              <w:rPr>
                <w:rFonts w:ascii="Arial" w:hAnsi="Arial"/>
                <w:b/>
              </w:rPr>
              <w:t>droxide</w:t>
            </w:r>
            <w:r w:rsidRPr="003C1714">
              <w:rPr>
                <w:rFonts w:ascii="Arial" w:hAnsi="Arial"/>
                <w:b/>
              </w:rPr>
              <w:t xml:space="preserve"> ion concentration</w:t>
            </w:r>
          </w:p>
        </w:tc>
      </w:tr>
      <w:tr w:rsidR="00920A0C">
        <w:tc>
          <w:tcPr>
            <w:tcW w:w="5508" w:type="dxa"/>
          </w:tcPr>
          <w:p w:rsidR="00920A0C" w:rsidRDefault="00920A0C">
            <w:pPr>
              <w:rPr>
                <w:rFonts w:ascii="Arial" w:hAnsi="Arial"/>
              </w:rPr>
            </w:pPr>
          </w:p>
          <w:p w:rsidR="00920A0C" w:rsidRDefault="005E3F32">
            <w:pPr>
              <w:rPr>
                <w:rFonts w:ascii="Arial" w:hAnsi="Arial"/>
              </w:rPr>
            </w:pPr>
            <w:r>
              <w:rPr>
                <w:rFonts w:ascii="Arial" w:hAnsi="Arial"/>
              </w:rPr>
              <w:t>What is the equation</w:t>
            </w:r>
            <w:r w:rsidR="00920A0C">
              <w:rPr>
                <w:rFonts w:ascii="Arial" w:hAnsi="Arial"/>
              </w:rPr>
              <w:t xml:space="preserve"> for calculating pOH?</w:t>
            </w:r>
          </w:p>
          <w:p w:rsidR="00920A0C" w:rsidRDefault="00920A0C">
            <w:pPr>
              <w:rPr>
                <w:rFonts w:ascii="Arial" w:hAnsi="Arial"/>
              </w:rPr>
            </w:pPr>
          </w:p>
        </w:tc>
        <w:tc>
          <w:tcPr>
            <w:tcW w:w="5508" w:type="dxa"/>
          </w:tcPr>
          <w:p w:rsidR="003C1714" w:rsidRDefault="003C1714">
            <w:pPr>
              <w:rPr>
                <w:rFonts w:ascii="Arial" w:hAnsi="Arial"/>
              </w:rPr>
            </w:pPr>
          </w:p>
          <w:p w:rsidR="00920A0C" w:rsidRPr="003C1714" w:rsidRDefault="003C1714" w:rsidP="003C1714">
            <w:pPr>
              <w:rPr>
                <w:rFonts w:ascii="Arial" w:hAnsi="Arial"/>
                <w:b/>
                <w:sz w:val="28"/>
              </w:rPr>
            </w:pPr>
            <w:r w:rsidRPr="003C1714">
              <w:rPr>
                <w:rFonts w:ascii="Arial" w:hAnsi="Arial"/>
                <w:b/>
                <w:sz w:val="28"/>
              </w:rPr>
              <w:t>pH = - log [OH</w:t>
            </w:r>
            <w:r w:rsidRPr="003C1714">
              <w:rPr>
                <w:rFonts w:ascii="Arial" w:hAnsi="Arial"/>
                <w:b/>
                <w:sz w:val="28"/>
                <w:vertAlign w:val="superscript"/>
              </w:rPr>
              <w:t>-</w:t>
            </w:r>
            <w:r w:rsidRPr="003C1714">
              <w:rPr>
                <w:rFonts w:ascii="Arial" w:hAnsi="Arial"/>
                <w:b/>
                <w:sz w:val="28"/>
              </w:rPr>
              <w:t>]</w:t>
            </w:r>
          </w:p>
        </w:tc>
      </w:tr>
      <w:tr w:rsidR="00920A0C">
        <w:tc>
          <w:tcPr>
            <w:tcW w:w="5508" w:type="dxa"/>
          </w:tcPr>
          <w:p w:rsidR="00920A0C" w:rsidRDefault="00920A0C">
            <w:pPr>
              <w:rPr>
                <w:rFonts w:ascii="Arial" w:hAnsi="Arial"/>
              </w:rPr>
            </w:pPr>
          </w:p>
          <w:p w:rsidR="00920A0C" w:rsidRDefault="00920A0C">
            <w:pPr>
              <w:rPr>
                <w:rFonts w:ascii="Arial" w:hAnsi="Arial"/>
              </w:rPr>
            </w:pPr>
            <w:r>
              <w:rPr>
                <w:rFonts w:ascii="Arial" w:hAnsi="Arial"/>
              </w:rPr>
              <w:t>What formula can be used to determine the concentration of the hyd</w:t>
            </w:r>
            <w:r w:rsidR="00850D8D">
              <w:rPr>
                <w:rFonts w:ascii="Arial" w:hAnsi="Arial"/>
              </w:rPr>
              <w:t>r</w:t>
            </w:r>
            <w:r>
              <w:rPr>
                <w:rFonts w:ascii="Arial" w:hAnsi="Arial"/>
              </w:rPr>
              <w:t>onium ion?</w:t>
            </w:r>
          </w:p>
          <w:p w:rsidR="00920A0C" w:rsidRDefault="00920A0C">
            <w:pPr>
              <w:rPr>
                <w:rFonts w:ascii="Arial" w:hAnsi="Arial"/>
              </w:rPr>
            </w:pPr>
          </w:p>
        </w:tc>
        <w:tc>
          <w:tcPr>
            <w:tcW w:w="5508" w:type="dxa"/>
          </w:tcPr>
          <w:p w:rsidR="003C1714" w:rsidRDefault="003C1714">
            <w:pPr>
              <w:rPr>
                <w:rFonts w:ascii="Arial" w:hAnsi="Arial"/>
              </w:rPr>
            </w:pPr>
          </w:p>
          <w:p w:rsidR="00920A0C" w:rsidRPr="003C1714" w:rsidRDefault="003C1714">
            <w:pPr>
              <w:rPr>
                <w:rFonts w:ascii="Arial" w:hAnsi="Arial"/>
                <w:b/>
                <w:sz w:val="28"/>
                <w:vertAlign w:val="superscript"/>
              </w:rPr>
            </w:pPr>
            <w:r w:rsidRPr="003C1714">
              <w:rPr>
                <w:rFonts w:ascii="Arial" w:hAnsi="Arial"/>
                <w:b/>
                <w:sz w:val="28"/>
              </w:rPr>
              <w:t>[H</w:t>
            </w:r>
            <w:r w:rsidRPr="003C1714">
              <w:rPr>
                <w:rFonts w:ascii="Arial" w:hAnsi="Arial"/>
                <w:b/>
                <w:sz w:val="28"/>
                <w:vertAlign w:val="subscript"/>
              </w:rPr>
              <w:t>3</w:t>
            </w:r>
            <w:r w:rsidRPr="003C1714">
              <w:rPr>
                <w:rFonts w:ascii="Arial" w:hAnsi="Arial"/>
                <w:b/>
                <w:sz w:val="28"/>
              </w:rPr>
              <w:t>O</w:t>
            </w:r>
            <w:r w:rsidRPr="003C1714">
              <w:rPr>
                <w:rFonts w:ascii="Arial" w:hAnsi="Arial"/>
                <w:b/>
                <w:sz w:val="28"/>
                <w:vertAlign w:val="superscript"/>
              </w:rPr>
              <w:t>+</w:t>
            </w:r>
            <w:r w:rsidRPr="003C1714">
              <w:rPr>
                <w:rFonts w:ascii="Arial" w:hAnsi="Arial"/>
                <w:b/>
                <w:sz w:val="28"/>
              </w:rPr>
              <w:t>] = 10</w:t>
            </w:r>
            <w:r w:rsidRPr="003C1714">
              <w:rPr>
                <w:rFonts w:ascii="Arial" w:hAnsi="Arial"/>
                <w:b/>
                <w:sz w:val="28"/>
                <w:vertAlign w:val="superscript"/>
              </w:rPr>
              <w:t>-pH</w:t>
            </w:r>
          </w:p>
        </w:tc>
      </w:tr>
      <w:tr w:rsidR="00920A0C">
        <w:tc>
          <w:tcPr>
            <w:tcW w:w="5508" w:type="dxa"/>
          </w:tcPr>
          <w:p w:rsidR="00920A0C" w:rsidRDefault="00920A0C">
            <w:pPr>
              <w:rPr>
                <w:rFonts w:ascii="Arial" w:hAnsi="Arial"/>
              </w:rPr>
            </w:pPr>
          </w:p>
          <w:p w:rsidR="00920A0C" w:rsidRDefault="00920A0C">
            <w:pPr>
              <w:rPr>
                <w:rFonts w:ascii="Arial" w:hAnsi="Arial"/>
              </w:rPr>
            </w:pPr>
            <w:r>
              <w:rPr>
                <w:rFonts w:ascii="Arial" w:hAnsi="Arial"/>
              </w:rPr>
              <w:t>What formula can be used to determine the concentration of the hydroxide ion?</w:t>
            </w:r>
          </w:p>
          <w:p w:rsidR="00920A0C" w:rsidRDefault="00920A0C">
            <w:pPr>
              <w:rPr>
                <w:rFonts w:ascii="Arial" w:hAnsi="Arial"/>
              </w:rPr>
            </w:pPr>
          </w:p>
        </w:tc>
        <w:tc>
          <w:tcPr>
            <w:tcW w:w="5508" w:type="dxa"/>
          </w:tcPr>
          <w:p w:rsidR="003C1714" w:rsidRDefault="003C1714">
            <w:pPr>
              <w:rPr>
                <w:rFonts w:ascii="Arial" w:hAnsi="Arial"/>
              </w:rPr>
            </w:pPr>
          </w:p>
          <w:p w:rsidR="00920A0C" w:rsidRDefault="003C1714" w:rsidP="003C1714">
            <w:pPr>
              <w:rPr>
                <w:rFonts w:ascii="Arial" w:hAnsi="Arial"/>
              </w:rPr>
            </w:pPr>
            <w:r w:rsidRPr="003C1714">
              <w:rPr>
                <w:rFonts w:ascii="Arial" w:hAnsi="Arial"/>
                <w:b/>
                <w:sz w:val="28"/>
              </w:rPr>
              <w:t>[</w:t>
            </w:r>
            <w:r>
              <w:rPr>
                <w:rFonts w:ascii="Arial" w:hAnsi="Arial"/>
                <w:b/>
                <w:sz w:val="28"/>
              </w:rPr>
              <w:t>OH</w:t>
            </w:r>
            <w:r>
              <w:rPr>
                <w:rFonts w:ascii="Arial" w:hAnsi="Arial"/>
                <w:b/>
                <w:sz w:val="28"/>
                <w:vertAlign w:val="superscript"/>
              </w:rPr>
              <w:t>-</w:t>
            </w:r>
            <w:r w:rsidRPr="003C1714">
              <w:rPr>
                <w:rFonts w:ascii="Arial" w:hAnsi="Arial"/>
                <w:b/>
                <w:sz w:val="28"/>
              </w:rPr>
              <w:t>] = 10</w:t>
            </w:r>
            <w:r w:rsidRPr="003C1714">
              <w:rPr>
                <w:rFonts w:ascii="Arial" w:hAnsi="Arial"/>
                <w:b/>
                <w:sz w:val="28"/>
                <w:vertAlign w:val="superscript"/>
              </w:rPr>
              <w:t>-p</w:t>
            </w:r>
            <w:r>
              <w:rPr>
                <w:rFonts w:ascii="Arial" w:hAnsi="Arial"/>
                <w:b/>
                <w:sz w:val="28"/>
                <w:vertAlign w:val="superscript"/>
              </w:rPr>
              <w:t>O</w:t>
            </w:r>
            <w:r w:rsidRPr="003C1714">
              <w:rPr>
                <w:rFonts w:ascii="Arial" w:hAnsi="Arial"/>
                <w:b/>
                <w:sz w:val="28"/>
                <w:vertAlign w:val="superscript"/>
              </w:rPr>
              <w:t>H</w:t>
            </w:r>
          </w:p>
        </w:tc>
      </w:tr>
    </w:tbl>
    <w:p w:rsidR="00920A0C" w:rsidRDefault="00920A0C">
      <w:pPr>
        <w:rPr>
          <w:rFonts w:ascii="Arial" w:hAnsi="Arial"/>
        </w:rPr>
      </w:pPr>
    </w:p>
    <w:p w:rsidR="00A21C07" w:rsidRDefault="00A21C07">
      <w:pPr>
        <w:rPr>
          <w:rFonts w:ascii="Arial" w:hAnsi="Arial"/>
        </w:rPr>
      </w:pPr>
    </w:p>
    <w:p w:rsidR="00A21C07" w:rsidRDefault="00A21C07">
      <w:pPr>
        <w:rPr>
          <w:rFonts w:ascii="Arial" w:hAnsi="Arial"/>
        </w:rPr>
      </w:pPr>
    </w:p>
    <w:p w:rsidR="00A21C07" w:rsidRDefault="00A21C07">
      <w:pPr>
        <w:rPr>
          <w:rFonts w:ascii="Arial" w:hAnsi="Arial"/>
        </w:rPr>
      </w:pPr>
    </w:p>
    <w:p w:rsidR="00A21C07" w:rsidRDefault="00A21C07">
      <w:pPr>
        <w:rPr>
          <w:rFonts w:ascii="Arial" w:hAnsi="Arial"/>
        </w:rPr>
      </w:pPr>
    </w:p>
    <w:p w:rsidR="00A21C07" w:rsidRDefault="00A21C07">
      <w:pPr>
        <w:rPr>
          <w:rFonts w:ascii="Arial" w:hAnsi="Arial"/>
        </w:rPr>
      </w:pPr>
    </w:p>
    <w:p w:rsidR="00A21C07" w:rsidRDefault="00A21C07">
      <w:pPr>
        <w:rPr>
          <w:rFonts w:ascii="Arial" w:hAnsi="Arial"/>
        </w:rPr>
      </w:pPr>
    </w:p>
    <w:p w:rsidR="00900DF0" w:rsidRDefault="00900DF0">
      <w:pPr>
        <w:rPr>
          <w:rFonts w:ascii="Arial" w:hAnsi="Arial"/>
        </w:rPr>
      </w:pPr>
    </w:p>
    <w:p w:rsidR="00410588" w:rsidRDefault="00900DF0">
      <w:pPr>
        <w:rPr>
          <w:rFonts w:ascii="Arial" w:hAnsi="Arial"/>
        </w:rPr>
      </w:pPr>
      <w:r w:rsidRPr="00345E8E">
        <w:rPr>
          <w:rFonts w:ascii="Arial" w:hAnsi="Arial"/>
          <w:b/>
        </w:rPr>
        <w:t>STATION 5</w:t>
      </w:r>
      <w:r w:rsidR="00345E8E">
        <w:rPr>
          <w:rFonts w:ascii="Arial" w:hAnsi="Arial"/>
        </w:rPr>
        <w:tab/>
      </w:r>
      <w:r w:rsidRPr="00345E8E">
        <w:rPr>
          <w:rFonts w:ascii="Arial" w:hAnsi="Arial"/>
          <w:u w:val="single"/>
        </w:rPr>
        <w:t>Arrhenius vs Bronsted Lowry Acids and Bases</w:t>
      </w:r>
    </w:p>
    <w:p w:rsidR="00900DF0" w:rsidRDefault="00900DF0">
      <w:pPr>
        <w:rPr>
          <w:rFonts w:ascii="Arial" w:hAnsi="Arial"/>
        </w:rPr>
      </w:pPr>
    </w:p>
    <w:p w:rsidR="00900DF0" w:rsidRDefault="00410588" w:rsidP="00410588">
      <w:pPr>
        <w:ind w:left="1440" w:hanging="1440"/>
        <w:rPr>
          <w:rFonts w:ascii="Arial" w:hAnsi="Arial"/>
        </w:rPr>
      </w:pPr>
      <w:r>
        <w:rPr>
          <w:rFonts w:ascii="Arial" w:hAnsi="Arial"/>
        </w:rPr>
        <w:t>Learning:</w:t>
      </w:r>
      <w:r>
        <w:rPr>
          <w:rFonts w:ascii="Arial" w:hAnsi="Arial"/>
        </w:rPr>
        <w:tab/>
      </w:r>
      <w:r w:rsidR="00647EE4">
        <w:rPr>
          <w:rFonts w:ascii="Arial" w:hAnsi="Arial"/>
        </w:rPr>
        <w:t>At this station you will learn the definitions of Arrhenius acids and bases and Bronsted Lowry acids and bases. You will also be able to identify these acids and bases.</w:t>
      </w:r>
    </w:p>
    <w:p w:rsidR="00900DF0" w:rsidRDefault="00900DF0">
      <w:pPr>
        <w:rPr>
          <w:rFonts w:ascii="Arial" w:hAnsi="Arial"/>
        </w:rPr>
      </w:pPr>
    </w:p>
    <w:p w:rsidR="001E3859" w:rsidRDefault="00410588">
      <w:pPr>
        <w:rPr>
          <w:rFonts w:ascii="Arial" w:hAnsi="Arial"/>
        </w:rPr>
      </w:pPr>
      <w:r>
        <w:rPr>
          <w:rFonts w:ascii="Arial" w:hAnsi="Arial"/>
        </w:rPr>
        <w:t>Directions:</w:t>
      </w:r>
      <w:r>
        <w:rPr>
          <w:rFonts w:ascii="Arial" w:hAnsi="Arial"/>
        </w:rPr>
        <w:tab/>
      </w:r>
    </w:p>
    <w:p w:rsidR="001E3859" w:rsidRDefault="00410588">
      <w:pPr>
        <w:rPr>
          <w:rFonts w:ascii="Arial" w:hAnsi="Arial"/>
        </w:rPr>
      </w:pPr>
      <w:r>
        <w:rPr>
          <w:rFonts w:ascii="Arial" w:hAnsi="Arial"/>
        </w:rPr>
        <w:t>You will need a chemistry textbook. Locate to the Acid/Base chapter.</w:t>
      </w:r>
    </w:p>
    <w:p w:rsidR="001E3859" w:rsidRDefault="001E3859">
      <w:pPr>
        <w:rPr>
          <w:rFonts w:ascii="Arial" w:hAnsi="Arial"/>
        </w:rPr>
      </w:pPr>
    </w:p>
    <w:tbl>
      <w:tblPr>
        <w:tblStyle w:val="TableGrid"/>
        <w:tblW w:w="0" w:type="auto"/>
        <w:tblLook w:val="00BF"/>
      </w:tblPr>
      <w:tblGrid>
        <w:gridCol w:w="4968"/>
        <w:gridCol w:w="6048"/>
      </w:tblGrid>
      <w:tr w:rsidR="001E3859">
        <w:tc>
          <w:tcPr>
            <w:tcW w:w="4968" w:type="dxa"/>
          </w:tcPr>
          <w:p w:rsidR="001E3859" w:rsidRPr="00AB671E" w:rsidRDefault="001E3859">
            <w:pPr>
              <w:rPr>
                <w:rFonts w:ascii="Arial" w:hAnsi="Arial"/>
                <w:b/>
              </w:rPr>
            </w:pPr>
            <w:r w:rsidRPr="00AB671E">
              <w:rPr>
                <w:rFonts w:ascii="Arial" w:hAnsi="Arial"/>
                <w:b/>
              </w:rPr>
              <w:t>Question</w:t>
            </w:r>
          </w:p>
        </w:tc>
        <w:tc>
          <w:tcPr>
            <w:tcW w:w="6048" w:type="dxa"/>
          </w:tcPr>
          <w:p w:rsidR="001E3859" w:rsidRPr="00AB671E" w:rsidRDefault="001E3859">
            <w:pPr>
              <w:rPr>
                <w:rFonts w:ascii="Arial" w:hAnsi="Arial"/>
                <w:b/>
              </w:rPr>
            </w:pPr>
            <w:r w:rsidRPr="00AB671E">
              <w:rPr>
                <w:rFonts w:ascii="Arial" w:hAnsi="Arial"/>
                <w:b/>
              </w:rPr>
              <w:t>Answer</w:t>
            </w:r>
          </w:p>
        </w:tc>
      </w:tr>
      <w:tr w:rsidR="001E3859">
        <w:tc>
          <w:tcPr>
            <w:tcW w:w="4968" w:type="dxa"/>
          </w:tcPr>
          <w:p w:rsidR="001E3859" w:rsidRDefault="001E3859">
            <w:pPr>
              <w:rPr>
                <w:rFonts w:ascii="Arial" w:hAnsi="Arial"/>
              </w:rPr>
            </w:pPr>
            <w:r>
              <w:rPr>
                <w:rFonts w:ascii="Arial" w:hAnsi="Arial"/>
              </w:rPr>
              <w:t>What is the definition of an Arrhenius acid?</w:t>
            </w:r>
          </w:p>
          <w:p w:rsidR="001E3859" w:rsidRDefault="001E3859">
            <w:pPr>
              <w:rPr>
                <w:rFonts w:ascii="Arial" w:hAnsi="Arial"/>
              </w:rPr>
            </w:pPr>
          </w:p>
          <w:p w:rsidR="001E3859" w:rsidRDefault="001E3859">
            <w:pPr>
              <w:rPr>
                <w:rFonts w:ascii="Arial" w:hAnsi="Arial"/>
              </w:rPr>
            </w:pPr>
          </w:p>
        </w:tc>
        <w:tc>
          <w:tcPr>
            <w:tcW w:w="6048" w:type="dxa"/>
          </w:tcPr>
          <w:p w:rsidR="001E3859" w:rsidRDefault="003C1714">
            <w:pPr>
              <w:rPr>
                <w:rFonts w:ascii="Arial" w:hAnsi="Arial"/>
              </w:rPr>
            </w:pPr>
            <w:r>
              <w:rPr>
                <w:rFonts w:ascii="Arial" w:hAnsi="Arial"/>
              </w:rPr>
              <w:t xml:space="preserve">A compound that increases the concentration of </w:t>
            </w:r>
            <w:r w:rsidRPr="003C1714">
              <w:rPr>
                <w:rFonts w:ascii="Arial" w:hAnsi="Arial"/>
                <w:b/>
              </w:rPr>
              <w:t>Hydrogen Ions [H</w:t>
            </w:r>
            <w:r w:rsidRPr="003C1714">
              <w:rPr>
                <w:rFonts w:ascii="Arial" w:hAnsi="Arial"/>
                <w:b/>
                <w:vertAlign w:val="superscript"/>
              </w:rPr>
              <w:t>+</w:t>
            </w:r>
            <w:r w:rsidRPr="003C1714">
              <w:rPr>
                <w:rFonts w:ascii="Arial" w:hAnsi="Arial"/>
                <w:b/>
              </w:rPr>
              <w:t>],</w:t>
            </w:r>
            <w:r>
              <w:rPr>
                <w:rFonts w:ascii="Arial" w:hAnsi="Arial"/>
              </w:rPr>
              <w:t xml:space="preserve"> in an aqueous solution</w:t>
            </w:r>
          </w:p>
        </w:tc>
      </w:tr>
      <w:tr w:rsidR="001E3859">
        <w:tc>
          <w:tcPr>
            <w:tcW w:w="4968" w:type="dxa"/>
          </w:tcPr>
          <w:p w:rsidR="001E3859" w:rsidRDefault="00E512DB">
            <w:pPr>
              <w:rPr>
                <w:rFonts w:ascii="Arial" w:hAnsi="Arial"/>
              </w:rPr>
            </w:pPr>
            <w:r>
              <w:rPr>
                <w:rFonts w:ascii="Arial" w:hAnsi="Arial"/>
              </w:rPr>
              <w:t>List</w:t>
            </w:r>
            <w:r w:rsidR="001E3859">
              <w:rPr>
                <w:rFonts w:ascii="Arial" w:hAnsi="Arial"/>
              </w:rPr>
              <w:t xml:space="preserve"> 2 examples of Arrhenius acids.</w:t>
            </w:r>
          </w:p>
          <w:p w:rsidR="001E3859" w:rsidRDefault="001E3859">
            <w:pPr>
              <w:rPr>
                <w:rFonts w:ascii="Arial" w:hAnsi="Arial"/>
              </w:rPr>
            </w:pPr>
          </w:p>
          <w:p w:rsidR="001E3859" w:rsidRDefault="001E3859">
            <w:pPr>
              <w:rPr>
                <w:rFonts w:ascii="Arial" w:hAnsi="Arial"/>
              </w:rPr>
            </w:pPr>
          </w:p>
        </w:tc>
        <w:tc>
          <w:tcPr>
            <w:tcW w:w="6048" w:type="dxa"/>
          </w:tcPr>
          <w:p w:rsidR="000F3650" w:rsidRDefault="000F3650">
            <w:pPr>
              <w:rPr>
                <w:rFonts w:ascii="Arial" w:hAnsi="Arial"/>
              </w:rPr>
            </w:pPr>
          </w:p>
          <w:p w:rsidR="001E3859" w:rsidRDefault="000F3650">
            <w:pPr>
              <w:rPr>
                <w:rFonts w:ascii="Arial" w:hAnsi="Arial"/>
              </w:rPr>
            </w:pPr>
            <w:r>
              <w:rPr>
                <w:rFonts w:ascii="Arial" w:hAnsi="Arial"/>
              </w:rPr>
              <w:t>HCl; HNO</w:t>
            </w:r>
            <w:r w:rsidRPr="000F3650">
              <w:rPr>
                <w:rFonts w:ascii="Arial" w:hAnsi="Arial"/>
                <w:vertAlign w:val="subscript"/>
              </w:rPr>
              <w:t>3</w:t>
            </w:r>
          </w:p>
        </w:tc>
      </w:tr>
      <w:tr w:rsidR="001E3859">
        <w:tc>
          <w:tcPr>
            <w:tcW w:w="4968" w:type="dxa"/>
          </w:tcPr>
          <w:p w:rsidR="00E512DB" w:rsidRDefault="00AE79D9" w:rsidP="00E512DB">
            <w:pPr>
              <w:rPr>
                <w:rFonts w:ascii="Arial" w:hAnsi="Arial"/>
              </w:rPr>
            </w:pPr>
            <w:r>
              <w:rPr>
                <w:rFonts w:ascii="Arial" w:hAnsi="Arial"/>
              </w:rPr>
              <w:t>What is the definition of a</w:t>
            </w:r>
            <w:r w:rsidR="00E512DB">
              <w:rPr>
                <w:rFonts w:ascii="Arial" w:hAnsi="Arial"/>
              </w:rPr>
              <w:t xml:space="preserve"> Bronsted Lowry acid?</w:t>
            </w:r>
          </w:p>
          <w:p w:rsidR="001E3859" w:rsidRDefault="001E3859">
            <w:pPr>
              <w:rPr>
                <w:rFonts w:ascii="Arial" w:hAnsi="Arial"/>
              </w:rPr>
            </w:pPr>
          </w:p>
        </w:tc>
        <w:tc>
          <w:tcPr>
            <w:tcW w:w="6048" w:type="dxa"/>
          </w:tcPr>
          <w:p w:rsidR="001E3859" w:rsidRDefault="000F3650">
            <w:pPr>
              <w:rPr>
                <w:rFonts w:ascii="Arial" w:hAnsi="Arial"/>
              </w:rPr>
            </w:pPr>
            <w:r>
              <w:rPr>
                <w:rFonts w:ascii="Arial" w:hAnsi="Arial"/>
              </w:rPr>
              <w:t xml:space="preserve">A molecule or ion that is a </w:t>
            </w:r>
            <w:r w:rsidRPr="000F3650">
              <w:rPr>
                <w:rFonts w:ascii="Arial" w:hAnsi="Arial"/>
                <w:b/>
              </w:rPr>
              <w:t>proton donor</w:t>
            </w:r>
          </w:p>
        </w:tc>
      </w:tr>
      <w:tr w:rsidR="001E3859">
        <w:tc>
          <w:tcPr>
            <w:tcW w:w="4968" w:type="dxa"/>
          </w:tcPr>
          <w:p w:rsidR="00E512DB" w:rsidRDefault="00E512DB">
            <w:pPr>
              <w:rPr>
                <w:rFonts w:ascii="Arial" w:hAnsi="Arial"/>
              </w:rPr>
            </w:pPr>
            <w:r>
              <w:rPr>
                <w:rFonts w:ascii="Arial" w:hAnsi="Arial"/>
              </w:rPr>
              <w:t>List 2 examples of Bronsted Lowry acids</w:t>
            </w:r>
            <w:r w:rsidR="00AE79D9">
              <w:rPr>
                <w:rFonts w:ascii="Arial" w:hAnsi="Arial"/>
              </w:rPr>
              <w:t>.</w:t>
            </w:r>
          </w:p>
          <w:p w:rsidR="00E512DB" w:rsidRDefault="00E512DB">
            <w:pPr>
              <w:rPr>
                <w:rFonts w:ascii="Arial" w:hAnsi="Arial"/>
              </w:rPr>
            </w:pPr>
          </w:p>
          <w:p w:rsidR="001E3859" w:rsidRDefault="001E3859">
            <w:pPr>
              <w:rPr>
                <w:rFonts w:ascii="Arial" w:hAnsi="Arial"/>
              </w:rPr>
            </w:pPr>
          </w:p>
        </w:tc>
        <w:tc>
          <w:tcPr>
            <w:tcW w:w="6048" w:type="dxa"/>
          </w:tcPr>
          <w:p w:rsidR="000F3650" w:rsidRDefault="000F3650">
            <w:pPr>
              <w:rPr>
                <w:rFonts w:ascii="Arial" w:hAnsi="Arial"/>
              </w:rPr>
            </w:pPr>
          </w:p>
          <w:p w:rsidR="001E3859" w:rsidRDefault="000F3650">
            <w:pPr>
              <w:rPr>
                <w:rFonts w:ascii="Arial" w:hAnsi="Arial"/>
              </w:rPr>
            </w:pPr>
            <w:r>
              <w:rPr>
                <w:rFonts w:ascii="Arial" w:hAnsi="Arial"/>
              </w:rPr>
              <w:t>HCl; H</w:t>
            </w:r>
            <w:r w:rsidRPr="000F3650">
              <w:rPr>
                <w:rFonts w:ascii="Arial" w:hAnsi="Arial"/>
                <w:vertAlign w:val="subscript"/>
              </w:rPr>
              <w:t>2</w:t>
            </w:r>
            <w:r>
              <w:rPr>
                <w:rFonts w:ascii="Arial" w:hAnsi="Arial"/>
              </w:rPr>
              <w:t>O</w:t>
            </w:r>
          </w:p>
        </w:tc>
      </w:tr>
      <w:tr w:rsidR="00E512DB">
        <w:tc>
          <w:tcPr>
            <w:tcW w:w="11016" w:type="dxa"/>
            <w:gridSpan w:val="2"/>
          </w:tcPr>
          <w:p w:rsidR="000F3650" w:rsidRDefault="00E512DB">
            <w:pPr>
              <w:rPr>
                <w:rFonts w:ascii="Arial" w:hAnsi="Arial"/>
              </w:rPr>
            </w:pPr>
            <w:r>
              <w:rPr>
                <w:rFonts w:ascii="Arial" w:hAnsi="Arial"/>
              </w:rPr>
              <w:t>Explain (in writing) how Arrhenius acids, and Bronsted Lowry acids, are the same and different.</w:t>
            </w:r>
          </w:p>
          <w:p w:rsidR="000F3650" w:rsidRDefault="000F3650">
            <w:pPr>
              <w:rPr>
                <w:rFonts w:ascii="Arial" w:hAnsi="Arial"/>
              </w:rPr>
            </w:pPr>
          </w:p>
          <w:p w:rsidR="00E512DB" w:rsidRPr="000B3F15" w:rsidRDefault="000B3F15">
            <w:pPr>
              <w:rPr>
                <w:rFonts w:ascii="Arial" w:hAnsi="Arial"/>
                <w:b/>
              </w:rPr>
            </w:pPr>
            <w:r w:rsidRPr="002A0AA2">
              <w:rPr>
                <w:rFonts w:ascii="Arial" w:hAnsi="Arial"/>
                <w:b/>
              </w:rPr>
              <w:t xml:space="preserve">Arrhenius, and Bronsted Lowry, acids produce H+ ions in solution. </w:t>
            </w:r>
            <w:r w:rsidRPr="002A0AA2">
              <w:rPr>
                <w:rFonts w:ascii="Arial" w:hAnsi="Arial"/>
                <w:b/>
              </w:rPr>
              <w:br/>
              <w:t xml:space="preserve">Generally, Arrhenius acids are said to produce H+ ions while Bronsted Lowry acids are said to be proton </w:t>
            </w:r>
            <w:r w:rsidR="00C03B86" w:rsidRPr="002A0AA2">
              <w:rPr>
                <w:rFonts w:ascii="Arial" w:hAnsi="Arial"/>
                <w:b/>
              </w:rPr>
              <w:t xml:space="preserve">(hydrogen ion) </w:t>
            </w:r>
            <w:r w:rsidRPr="002A0AA2">
              <w:rPr>
                <w:rFonts w:ascii="Arial" w:hAnsi="Arial"/>
                <w:b/>
              </w:rPr>
              <w:t>donors.</w:t>
            </w:r>
          </w:p>
          <w:p w:rsidR="00E512DB" w:rsidRDefault="00E512DB">
            <w:pPr>
              <w:rPr>
                <w:rFonts w:ascii="Arial" w:hAnsi="Arial"/>
              </w:rPr>
            </w:pPr>
          </w:p>
        </w:tc>
      </w:tr>
      <w:tr w:rsidR="003C1714">
        <w:tc>
          <w:tcPr>
            <w:tcW w:w="4968" w:type="dxa"/>
          </w:tcPr>
          <w:p w:rsidR="003C1714" w:rsidRDefault="003C1714" w:rsidP="00E512DB">
            <w:pPr>
              <w:rPr>
                <w:rFonts w:ascii="Arial" w:hAnsi="Arial"/>
              </w:rPr>
            </w:pPr>
            <w:r>
              <w:rPr>
                <w:rFonts w:ascii="Arial" w:hAnsi="Arial"/>
              </w:rPr>
              <w:t>What is the definition of an Arrhenius base?</w:t>
            </w:r>
          </w:p>
          <w:p w:rsidR="003C1714" w:rsidRDefault="003C1714">
            <w:pPr>
              <w:rPr>
                <w:rFonts w:ascii="Arial" w:hAnsi="Arial"/>
              </w:rPr>
            </w:pPr>
          </w:p>
          <w:p w:rsidR="003C1714" w:rsidRDefault="003C1714">
            <w:pPr>
              <w:rPr>
                <w:rFonts w:ascii="Arial" w:hAnsi="Arial"/>
              </w:rPr>
            </w:pPr>
          </w:p>
          <w:p w:rsidR="003C1714" w:rsidRDefault="003C1714">
            <w:pPr>
              <w:rPr>
                <w:rFonts w:ascii="Arial" w:hAnsi="Arial"/>
              </w:rPr>
            </w:pPr>
          </w:p>
        </w:tc>
        <w:tc>
          <w:tcPr>
            <w:tcW w:w="6048" w:type="dxa"/>
          </w:tcPr>
          <w:p w:rsidR="003C1714" w:rsidRDefault="003C1714">
            <w:pPr>
              <w:rPr>
                <w:rFonts w:ascii="Arial" w:hAnsi="Arial"/>
              </w:rPr>
            </w:pPr>
            <w:r>
              <w:rPr>
                <w:rFonts w:ascii="Arial" w:hAnsi="Arial"/>
              </w:rPr>
              <w:t xml:space="preserve">A compound that increases the concentration of </w:t>
            </w:r>
            <w:r>
              <w:rPr>
                <w:rFonts w:ascii="Arial" w:hAnsi="Arial"/>
                <w:b/>
              </w:rPr>
              <w:t>Hydroxide</w:t>
            </w:r>
            <w:r w:rsidRPr="003C1714">
              <w:rPr>
                <w:rFonts w:ascii="Arial" w:hAnsi="Arial"/>
                <w:b/>
              </w:rPr>
              <w:t xml:space="preserve"> Ions [</w:t>
            </w:r>
            <w:r>
              <w:rPr>
                <w:rFonts w:ascii="Arial" w:hAnsi="Arial"/>
                <w:b/>
              </w:rPr>
              <w:t>O</w:t>
            </w:r>
            <w:r w:rsidRPr="003C1714">
              <w:rPr>
                <w:rFonts w:ascii="Arial" w:hAnsi="Arial"/>
                <w:b/>
              </w:rPr>
              <w:t>H</w:t>
            </w:r>
            <w:r>
              <w:rPr>
                <w:rFonts w:ascii="Arial" w:hAnsi="Arial"/>
                <w:b/>
                <w:vertAlign w:val="superscript"/>
              </w:rPr>
              <w:t>-</w:t>
            </w:r>
            <w:r w:rsidRPr="003C1714">
              <w:rPr>
                <w:rFonts w:ascii="Arial" w:hAnsi="Arial"/>
                <w:b/>
              </w:rPr>
              <w:t>],</w:t>
            </w:r>
            <w:r>
              <w:rPr>
                <w:rFonts w:ascii="Arial" w:hAnsi="Arial"/>
              </w:rPr>
              <w:t xml:space="preserve"> in an aqueous solution</w:t>
            </w:r>
          </w:p>
        </w:tc>
      </w:tr>
      <w:tr w:rsidR="003C1714">
        <w:tc>
          <w:tcPr>
            <w:tcW w:w="4968" w:type="dxa"/>
          </w:tcPr>
          <w:p w:rsidR="003C1714" w:rsidRDefault="003C1714" w:rsidP="00E512DB">
            <w:pPr>
              <w:rPr>
                <w:rFonts w:ascii="Arial" w:hAnsi="Arial"/>
              </w:rPr>
            </w:pPr>
            <w:r>
              <w:rPr>
                <w:rFonts w:ascii="Arial" w:hAnsi="Arial"/>
              </w:rPr>
              <w:t>List 2 examples of Arrhenius bases.</w:t>
            </w:r>
          </w:p>
          <w:p w:rsidR="003C1714" w:rsidRDefault="003C1714" w:rsidP="00E512DB">
            <w:pPr>
              <w:rPr>
                <w:rFonts w:ascii="Arial" w:hAnsi="Arial"/>
              </w:rPr>
            </w:pPr>
          </w:p>
          <w:p w:rsidR="003C1714" w:rsidRDefault="003C1714" w:rsidP="00E512DB">
            <w:pPr>
              <w:rPr>
                <w:rFonts w:ascii="Arial" w:hAnsi="Arial"/>
              </w:rPr>
            </w:pPr>
          </w:p>
        </w:tc>
        <w:tc>
          <w:tcPr>
            <w:tcW w:w="6048" w:type="dxa"/>
          </w:tcPr>
          <w:p w:rsidR="000F3650" w:rsidRDefault="000F3650">
            <w:pPr>
              <w:rPr>
                <w:rFonts w:ascii="Arial" w:hAnsi="Arial"/>
              </w:rPr>
            </w:pPr>
          </w:p>
          <w:p w:rsidR="003C1714" w:rsidRDefault="000F3650">
            <w:pPr>
              <w:rPr>
                <w:rFonts w:ascii="Arial" w:hAnsi="Arial"/>
              </w:rPr>
            </w:pPr>
            <w:r>
              <w:rPr>
                <w:rFonts w:ascii="Arial" w:hAnsi="Arial"/>
              </w:rPr>
              <w:t>NaOH; KOH</w:t>
            </w:r>
          </w:p>
        </w:tc>
      </w:tr>
      <w:tr w:rsidR="003C1714">
        <w:tc>
          <w:tcPr>
            <w:tcW w:w="4968" w:type="dxa"/>
          </w:tcPr>
          <w:p w:rsidR="003C1714" w:rsidRDefault="003C1714" w:rsidP="00AE79D9">
            <w:pPr>
              <w:rPr>
                <w:rFonts w:ascii="Arial" w:hAnsi="Arial"/>
              </w:rPr>
            </w:pPr>
            <w:r>
              <w:rPr>
                <w:rFonts w:ascii="Arial" w:hAnsi="Arial"/>
              </w:rPr>
              <w:t>What is the definition of a Bronsted Lowry base?</w:t>
            </w:r>
          </w:p>
          <w:p w:rsidR="003C1714" w:rsidRDefault="003C1714" w:rsidP="00E512DB">
            <w:pPr>
              <w:rPr>
                <w:rFonts w:ascii="Arial" w:hAnsi="Arial"/>
              </w:rPr>
            </w:pPr>
          </w:p>
          <w:p w:rsidR="003C1714" w:rsidRDefault="003C1714" w:rsidP="00E512DB">
            <w:pPr>
              <w:rPr>
                <w:rFonts w:ascii="Arial" w:hAnsi="Arial"/>
              </w:rPr>
            </w:pPr>
          </w:p>
        </w:tc>
        <w:tc>
          <w:tcPr>
            <w:tcW w:w="6048" w:type="dxa"/>
          </w:tcPr>
          <w:p w:rsidR="000F3650" w:rsidRDefault="000F3650">
            <w:pPr>
              <w:rPr>
                <w:rFonts w:ascii="Arial" w:hAnsi="Arial"/>
              </w:rPr>
            </w:pPr>
          </w:p>
          <w:p w:rsidR="003C1714" w:rsidRDefault="000F3650" w:rsidP="000F3650">
            <w:pPr>
              <w:rPr>
                <w:rFonts w:ascii="Arial" w:hAnsi="Arial"/>
              </w:rPr>
            </w:pPr>
            <w:r>
              <w:rPr>
                <w:rFonts w:ascii="Arial" w:hAnsi="Arial"/>
              </w:rPr>
              <w:t xml:space="preserve">A molecule or ion that is a </w:t>
            </w:r>
            <w:r w:rsidRPr="000F3650">
              <w:rPr>
                <w:rFonts w:ascii="Arial" w:hAnsi="Arial"/>
                <w:b/>
              </w:rPr>
              <w:t xml:space="preserve">proton </w:t>
            </w:r>
            <w:r>
              <w:rPr>
                <w:rFonts w:ascii="Arial" w:hAnsi="Arial"/>
                <w:b/>
              </w:rPr>
              <w:t>acceptor</w:t>
            </w:r>
          </w:p>
        </w:tc>
      </w:tr>
      <w:tr w:rsidR="003C1714">
        <w:tc>
          <w:tcPr>
            <w:tcW w:w="4968" w:type="dxa"/>
          </w:tcPr>
          <w:p w:rsidR="003C1714" w:rsidRDefault="003C1714" w:rsidP="00AE79D9">
            <w:pPr>
              <w:rPr>
                <w:rFonts w:ascii="Arial" w:hAnsi="Arial"/>
              </w:rPr>
            </w:pPr>
            <w:r>
              <w:rPr>
                <w:rFonts w:ascii="Arial" w:hAnsi="Arial"/>
              </w:rPr>
              <w:t>List 2 examples of Bronsted Lowry bases.</w:t>
            </w:r>
          </w:p>
          <w:p w:rsidR="003C1714" w:rsidRDefault="003C1714" w:rsidP="00AE79D9">
            <w:pPr>
              <w:rPr>
                <w:rFonts w:ascii="Arial" w:hAnsi="Arial"/>
              </w:rPr>
            </w:pPr>
          </w:p>
          <w:p w:rsidR="003C1714" w:rsidRDefault="003C1714" w:rsidP="00AE79D9">
            <w:pPr>
              <w:rPr>
                <w:rFonts w:ascii="Arial" w:hAnsi="Arial"/>
              </w:rPr>
            </w:pPr>
          </w:p>
        </w:tc>
        <w:tc>
          <w:tcPr>
            <w:tcW w:w="6048" w:type="dxa"/>
          </w:tcPr>
          <w:p w:rsidR="000F3650" w:rsidRDefault="000F3650">
            <w:pPr>
              <w:rPr>
                <w:rFonts w:ascii="Arial" w:hAnsi="Arial"/>
              </w:rPr>
            </w:pPr>
          </w:p>
          <w:p w:rsidR="003C1714" w:rsidRDefault="000F3650">
            <w:pPr>
              <w:rPr>
                <w:rFonts w:ascii="Arial" w:hAnsi="Arial"/>
              </w:rPr>
            </w:pPr>
            <w:r>
              <w:rPr>
                <w:rFonts w:ascii="Arial" w:hAnsi="Arial"/>
              </w:rPr>
              <w:t>NH</w:t>
            </w:r>
            <w:r w:rsidRPr="000F3650">
              <w:rPr>
                <w:rFonts w:ascii="Arial" w:hAnsi="Arial"/>
                <w:vertAlign w:val="subscript"/>
              </w:rPr>
              <w:t>3</w:t>
            </w:r>
            <w:r>
              <w:rPr>
                <w:rFonts w:ascii="Arial" w:hAnsi="Arial"/>
              </w:rPr>
              <w:t>; H</w:t>
            </w:r>
            <w:r w:rsidRPr="000F3650">
              <w:rPr>
                <w:rFonts w:ascii="Arial" w:hAnsi="Arial"/>
                <w:vertAlign w:val="subscript"/>
              </w:rPr>
              <w:t>2</w:t>
            </w:r>
            <w:r>
              <w:rPr>
                <w:rFonts w:ascii="Arial" w:hAnsi="Arial"/>
              </w:rPr>
              <w:t>O</w:t>
            </w:r>
          </w:p>
        </w:tc>
      </w:tr>
      <w:tr w:rsidR="003C1714">
        <w:tc>
          <w:tcPr>
            <w:tcW w:w="11016" w:type="dxa"/>
            <w:gridSpan w:val="2"/>
          </w:tcPr>
          <w:p w:rsidR="003C1714" w:rsidRDefault="003C1714" w:rsidP="00AE79D9">
            <w:pPr>
              <w:rPr>
                <w:rFonts w:ascii="Arial" w:hAnsi="Arial"/>
              </w:rPr>
            </w:pPr>
            <w:r>
              <w:rPr>
                <w:rFonts w:ascii="Arial" w:hAnsi="Arial"/>
              </w:rPr>
              <w:t>Explain (in writing) how Arrhenius acids, and Bronsted Lowry bases, are the same and different.</w:t>
            </w:r>
          </w:p>
          <w:p w:rsidR="003C1714" w:rsidRDefault="003C1714">
            <w:pPr>
              <w:rPr>
                <w:rFonts w:ascii="Arial" w:hAnsi="Arial"/>
              </w:rPr>
            </w:pPr>
          </w:p>
          <w:p w:rsidR="003C1714" w:rsidRDefault="00D04F22" w:rsidP="00D04F22">
            <w:pPr>
              <w:tabs>
                <w:tab w:val="left" w:pos="2430"/>
              </w:tabs>
              <w:rPr>
                <w:rFonts w:ascii="Arial" w:hAnsi="Arial"/>
              </w:rPr>
            </w:pPr>
            <w:r w:rsidRPr="002A0AA2">
              <w:rPr>
                <w:rFonts w:ascii="Arial" w:hAnsi="Arial"/>
                <w:b/>
              </w:rPr>
              <w:t>Arrhenius bases produce OH</w:t>
            </w:r>
            <w:r w:rsidRPr="002A0AA2">
              <w:rPr>
                <w:rFonts w:ascii="Arial" w:hAnsi="Arial"/>
                <w:b/>
                <w:vertAlign w:val="superscript"/>
              </w:rPr>
              <w:t>-</w:t>
            </w:r>
            <w:r w:rsidRPr="002A0AA2">
              <w:rPr>
                <w:rFonts w:ascii="Arial" w:hAnsi="Arial"/>
                <w:b/>
              </w:rPr>
              <w:t xml:space="preserve"> ions in solution. Bronsted Lowry </w:t>
            </w:r>
            <w:r w:rsidR="00C03B86" w:rsidRPr="002A0AA2">
              <w:rPr>
                <w:rFonts w:ascii="Arial" w:hAnsi="Arial"/>
                <w:b/>
              </w:rPr>
              <w:t>bases are proton (hydrogen ion) acceptors. Bronsted Lowry bases include bases that produce OH</w:t>
            </w:r>
            <w:r w:rsidR="00C03B86" w:rsidRPr="002A0AA2">
              <w:rPr>
                <w:rFonts w:ascii="Arial" w:hAnsi="Arial"/>
                <w:b/>
                <w:vertAlign w:val="superscript"/>
              </w:rPr>
              <w:t>-</w:t>
            </w:r>
            <w:r w:rsidR="00C03B86" w:rsidRPr="002A0AA2">
              <w:rPr>
                <w:rFonts w:ascii="Arial" w:hAnsi="Arial"/>
                <w:b/>
              </w:rPr>
              <w:t xml:space="preserve"> ions in solution and substances like ammonia that don’t produce OH</w:t>
            </w:r>
            <w:r w:rsidR="00C03B86" w:rsidRPr="002A0AA2">
              <w:rPr>
                <w:rFonts w:ascii="Arial" w:hAnsi="Arial"/>
                <w:b/>
                <w:vertAlign w:val="superscript"/>
              </w:rPr>
              <w:t>-</w:t>
            </w:r>
            <w:r w:rsidR="00C03B86" w:rsidRPr="002A0AA2">
              <w:rPr>
                <w:rFonts w:ascii="Arial" w:hAnsi="Arial"/>
                <w:b/>
              </w:rPr>
              <w:t>.</w:t>
            </w:r>
          </w:p>
          <w:p w:rsidR="003C1714" w:rsidRDefault="003C1714">
            <w:pPr>
              <w:rPr>
                <w:rFonts w:ascii="Arial" w:hAnsi="Arial"/>
              </w:rPr>
            </w:pPr>
          </w:p>
        </w:tc>
      </w:tr>
    </w:tbl>
    <w:p w:rsidR="001E3859" w:rsidRDefault="001E3859">
      <w:pPr>
        <w:rPr>
          <w:rFonts w:ascii="Arial" w:hAnsi="Arial"/>
        </w:rPr>
      </w:pPr>
    </w:p>
    <w:p w:rsidR="00410588" w:rsidRDefault="00410588">
      <w:pPr>
        <w:rPr>
          <w:rFonts w:ascii="Arial" w:hAnsi="Arial"/>
        </w:rPr>
      </w:pPr>
    </w:p>
    <w:p w:rsidR="00913024" w:rsidRDefault="00913024">
      <w:pPr>
        <w:rPr>
          <w:rFonts w:ascii="Arial" w:hAnsi="Arial"/>
        </w:rPr>
      </w:pPr>
    </w:p>
    <w:p w:rsidR="00900DF0" w:rsidRDefault="00345E8E">
      <w:pPr>
        <w:rPr>
          <w:rFonts w:ascii="Arial" w:hAnsi="Arial"/>
        </w:rPr>
      </w:pPr>
      <w:r>
        <w:rPr>
          <w:rFonts w:ascii="Arial" w:hAnsi="Arial"/>
        </w:rPr>
        <w:br w:type="page"/>
      </w:r>
    </w:p>
    <w:p w:rsidR="00900DF0" w:rsidRDefault="00900DF0">
      <w:pPr>
        <w:rPr>
          <w:rFonts w:ascii="Arial" w:hAnsi="Arial"/>
        </w:rPr>
      </w:pPr>
      <w:r w:rsidRPr="00345E8E">
        <w:rPr>
          <w:rFonts w:ascii="Arial" w:hAnsi="Arial"/>
          <w:b/>
        </w:rPr>
        <w:t>STATION 6</w:t>
      </w:r>
      <w:r w:rsidR="00345E8E">
        <w:rPr>
          <w:rFonts w:ascii="Arial" w:hAnsi="Arial"/>
        </w:rPr>
        <w:tab/>
      </w:r>
      <w:r w:rsidRPr="00345E8E">
        <w:rPr>
          <w:rFonts w:ascii="Arial" w:hAnsi="Arial"/>
          <w:u w:val="single"/>
        </w:rPr>
        <w:t>pH Paper Testing</w:t>
      </w:r>
    </w:p>
    <w:p w:rsidR="00410588" w:rsidRDefault="00594360">
      <w:pPr>
        <w:rPr>
          <w:rFonts w:ascii="Arial" w:hAnsi="Arial"/>
        </w:rPr>
      </w:pPr>
      <w:r>
        <w:rPr>
          <w:rFonts w:ascii="Arial" w:hAnsi="Arial"/>
        </w:rPr>
        <w:tab/>
      </w:r>
      <w:r>
        <w:rPr>
          <w:rFonts w:ascii="Arial" w:hAnsi="Arial"/>
        </w:rPr>
        <w:tab/>
      </w:r>
      <w:r>
        <w:rPr>
          <w:rFonts w:ascii="Arial" w:hAnsi="Arial"/>
        </w:rPr>
        <w:tab/>
      </w:r>
    </w:p>
    <w:p w:rsidR="00900DF0" w:rsidRDefault="00410588" w:rsidP="0000701E">
      <w:pPr>
        <w:ind w:left="1440" w:hanging="1440"/>
        <w:rPr>
          <w:rFonts w:ascii="Arial" w:hAnsi="Arial"/>
        </w:rPr>
      </w:pPr>
      <w:r>
        <w:rPr>
          <w:rFonts w:ascii="Arial" w:hAnsi="Arial"/>
        </w:rPr>
        <w:t>Learning:</w:t>
      </w:r>
      <w:r>
        <w:rPr>
          <w:rFonts w:ascii="Arial" w:hAnsi="Arial"/>
        </w:rPr>
        <w:tab/>
      </w:r>
      <w:r w:rsidR="00594360">
        <w:rPr>
          <w:rFonts w:ascii="Arial" w:hAnsi="Arial"/>
        </w:rPr>
        <w:t>At this station you will test various household substances with pH paper</w:t>
      </w:r>
      <w:r w:rsidR="0000701E">
        <w:rPr>
          <w:rFonts w:ascii="Arial" w:hAnsi="Arial"/>
        </w:rPr>
        <w:t xml:space="preserve"> to determine the pH value of the substance</w:t>
      </w:r>
      <w:r w:rsidR="00594360">
        <w:rPr>
          <w:rFonts w:ascii="Arial" w:hAnsi="Arial"/>
        </w:rPr>
        <w:t>.</w:t>
      </w:r>
    </w:p>
    <w:p w:rsidR="00900DF0" w:rsidRDefault="00900DF0">
      <w:pPr>
        <w:rPr>
          <w:rFonts w:ascii="Arial" w:hAnsi="Arial"/>
        </w:rPr>
      </w:pPr>
    </w:p>
    <w:p w:rsidR="0095349B" w:rsidRDefault="00594360" w:rsidP="00A5332D">
      <w:pPr>
        <w:rPr>
          <w:rFonts w:ascii="Arial" w:hAnsi="Arial"/>
        </w:rPr>
      </w:pPr>
      <w:r>
        <w:rPr>
          <w:rFonts w:ascii="Arial" w:hAnsi="Arial"/>
        </w:rPr>
        <w:t>Directions:</w:t>
      </w:r>
      <w:r w:rsidR="0010657B">
        <w:rPr>
          <w:rFonts w:ascii="Arial" w:hAnsi="Arial"/>
        </w:rPr>
        <w:tab/>
      </w:r>
    </w:p>
    <w:p w:rsidR="00CF03A1" w:rsidRDefault="0095349B" w:rsidP="0095349B">
      <w:pPr>
        <w:rPr>
          <w:rFonts w:ascii="Arial" w:hAnsi="Arial"/>
        </w:rPr>
      </w:pPr>
      <w:r>
        <w:rPr>
          <w:rFonts w:ascii="Arial" w:hAnsi="Arial"/>
        </w:rPr>
        <w:t xml:space="preserve">You will place a drop of each substance on the pH paper. Compare the color shown on the pH paper with the color chart on the package. Each color shown on the package has an associated pH numerical value. </w:t>
      </w:r>
    </w:p>
    <w:p w:rsidR="0095349B" w:rsidRDefault="00CF03A1" w:rsidP="0095349B">
      <w:pPr>
        <w:rPr>
          <w:rFonts w:ascii="Arial" w:hAnsi="Arial"/>
        </w:rPr>
      </w:pPr>
      <w:r>
        <w:rPr>
          <w:rFonts w:ascii="Arial" w:hAnsi="Arial"/>
        </w:rPr>
        <w:t>Place the used pieces of pH paper in the waste container. Replace the lids/caps on the household substances.</w:t>
      </w:r>
    </w:p>
    <w:p w:rsidR="00A5332D" w:rsidRPr="00A5332D" w:rsidRDefault="00A5332D" w:rsidP="00A5332D">
      <w:pPr>
        <w:rPr>
          <w:rFonts w:ascii="Arial" w:hAnsi="Arial"/>
        </w:rPr>
      </w:pPr>
    </w:p>
    <w:p w:rsidR="00594360" w:rsidRDefault="00594360">
      <w:pPr>
        <w:rPr>
          <w:rFonts w:ascii="Arial" w:hAnsi="Arial"/>
        </w:rPr>
      </w:pPr>
    </w:p>
    <w:p w:rsidR="00900DF0" w:rsidRDefault="00900DF0">
      <w:pPr>
        <w:rPr>
          <w:rFonts w:ascii="Arial" w:hAnsi="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2250"/>
        <w:gridCol w:w="2970"/>
        <w:gridCol w:w="2430"/>
      </w:tblGrid>
      <w:tr w:rsidR="00CB56D3" w:rsidRPr="00862666">
        <w:tc>
          <w:tcPr>
            <w:tcW w:w="3078" w:type="dxa"/>
          </w:tcPr>
          <w:p w:rsidR="00CB56D3" w:rsidRPr="00862666" w:rsidRDefault="00CB56D3">
            <w:pPr>
              <w:rPr>
                <w:rFonts w:ascii="Arial" w:hAnsi="Arial" w:cs="Arial"/>
                <w:b/>
              </w:rPr>
            </w:pPr>
            <w:r w:rsidRPr="00862666">
              <w:rPr>
                <w:rFonts w:ascii="Arial" w:hAnsi="Arial" w:cs="Arial"/>
                <w:b/>
              </w:rPr>
              <w:t>Chemical Substance</w:t>
            </w:r>
          </w:p>
        </w:tc>
        <w:tc>
          <w:tcPr>
            <w:tcW w:w="2250" w:type="dxa"/>
          </w:tcPr>
          <w:p w:rsidR="00CB56D3" w:rsidRPr="00862666" w:rsidRDefault="00CB56D3">
            <w:pPr>
              <w:rPr>
                <w:rFonts w:ascii="Arial" w:hAnsi="Arial" w:cs="Arial"/>
                <w:b/>
              </w:rPr>
            </w:pPr>
            <w:r w:rsidRPr="00862666">
              <w:rPr>
                <w:rFonts w:ascii="Arial" w:hAnsi="Arial" w:cs="Arial"/>
                <w:b/>
              </w:rPr>
              <w:t>Prediction</w:t>
            </w:r>
          </w:p>
          <w:p w:rsidR="00CB56D3" w:rsidRPr="00862666" w:rsidRDefault="00CB56D3">
            <w:pPr>
              <w:rPr>
                <w:rFonts w:ascii="Arial" w:hAnsi="Arial" w:cs="Arial"/>
                <w:b/>
              </w:rPr>
            </w:pPr>
            <w:r w:rsidRPr="00862666">
              <w:rPr>
                <w:rFonts w:ascii="Arial" w:hAnsi="Arial" w:cs="Arial"/>
                <w:b/>
              </w:rPr>
              <w:t>(Write Acid, Base or Neutral)</w:t>
            </w:r>
          </w:p>
        </w:tc>
        <w:tc>
          <w:tcPr>
            <w:tcW w:w="2970" w:type="dxa"/>
          </w:tcPr>
          <w:p w:rsidR="00CB56D3" w:rsidRPr="00862666" w:rsidRDefault="00CB56D3">
            <w:pPr>
              <w:rPr>
                <w:rFonts w:ascii="Arial" w:hAnsi="Arial" w:cs="Arial"/>
                <w:b/>
              </w:rPr>
            </w:pPr>
            <w:r>
              <w:rPr>
                <w:rFonts w:ascii="Arial" w:hAnsi="Arial" w:cs="Arial"/>
                <w:b/>
              </w:rPr>
              <w:t>Write the color that the pH paper changed to after you dipped it into the solution</w:t>
            </w:r>
          </w:p>
        </w:tc>
        <w:tc>
          <w:tcPr>
            <w:tcW w:w="2430" w:type="dxa"/>
          </w:tcPr>
          <w:p w:rsidR="00CB56D3" w:rsidRPr="00862666" w:rsidRDefault="00CB56D3" w:rsidP="0095349B">
            <w:pPr>
              <w:rPr>
                <w:rFonts w:ascii="Arial" w:hAnsi="Arial" w:cs="Arial"/>
                <w:b/>
              </w:rPr>
            </w:pPr>
            <w:r>
              <w:rPr>
                <w:rFonts w:ascii="Arial" w:hAnsi="Arial" w:cs="Arial"/>
                <w:b/>
              </w:rPr>
              <w:t>Wh</w:t>
            </w:r>
            <w:r w:rsidR="0095349B">
              <w:rPr>
                <w:rFonts w:ascii="Arial" w:hAnsi="Arial" w:cs="Arial"/>
                <w:b/>
              </w:rPr>
              <w:t xml:space="preserve">ich </w:t>
            </w:r>
            <w:r>
              <w:rPr>
                <w:rFonts w:ascii="Arial" w:hAnsi="Arial" w:cs="Arial"/>
                <w:b/>
              </w:rPr>
              <w:t>pH matches with the color on the pH paper?</w:t>
            </w:r>
          </w:p>
        </w:tc>
      </w:tr>
      <w:tr w:rsidR="00CB56D3">
        <w:tc>
          <w:tcPr>
            <w:tcW w:w="3078" w:type="dxa"/>
          </w:tcPr>
          <w:p w:rsidR="00CB56D3" w:rsidRDefault="00CB56D3" w:rsidP="00CB56D3">
            <w:pPr>
              <w:rPr>
                <w:rFonts w:ascii="Arial" w:hAnsi="Arial" w:cs="Arial"/>
              </w:rPr>
            </w:pPr>
          </w:p>
          <w:p w:rsidR="00CB56D3" w:rsidRDefault="003C1714" w:rsidP="00CB56D3">
            <w:pPr>
              <w:rPr>
                <w:rFonts w:ascii="Arial" w:hAnsi="Arial" w:cs="Arial"/>
              </w:rPr>
            </w:pPr>
            <w:r>
              <w:rPr>
                <w:rFonts w:ascii="Arial" w:hAnsi="Arial" w:cs="Arial"/>
              </w:rPr>
              <w:t>A</w:t>
            </w:r>
          </w:p>
        </w:tc>
        <w:tc>
          <w:tcPr>
            <w:tcW w:w="2250" w:type="dxa"/>
          </w:tcPr>
          <w:p w:rsidR="00CB56D3" w:rsidRDefault="000F3650">
            <w:pPr>
              <w:rPr>
                <w:rFonts w:ascii="Arial" w:hAnsi="Arial" w:cs="Arial"/>
              </w:rPr>
            </w:pPr>
            <w:r>
              <w:rPr>
                <w:rFonts w:ascii="Arial" w:hAnsi="Arial" w:cs="Arial"/>
              </w:rPr>
              <w:t>Answers will vary</w:t>
            </w:r>
          </w:p>
        </w:tc>
        <w:tc>
          <w:tcPr>
            <w:tcW w:w="2970" w:type="dxa"/>
          </w:tcPr>
          <w:p w:rsidR="00CB56D3" w:rsidRDefault="00CB56D3">
            <w:pPr>
              <w:rPr>
                <w:rFonts w:ascii="Arial" w:hAnsi="Arial" w:cs="Arial"/>
              </w:rPr>
            </w:pPr>
          </w:p>
        </w:tc>
        <w:tc>
          <w:tcPr>
            <w:tcW w:w="2430" w:type="dxa"/>
          </w:tcPr>
          <w:p w:rsidR="00CB56D3" w:rsidRDefault="00CB56D3">
            <w:pPr>
              <w:rPr>
                <w:rFonts w:ascii="Arial" w:hAnsi="Arial" w:cs="Arial"/>
              </w:rPr>
            </w:pPr>
          </w:p>
        </w:tc>
      </w:tr>
      <w:tr w:rsidR="00CB56D3">
        <w:tc>
          <w:tcPr>
            <w:tcW w:w="3078" w:type="dxa"/>
          </w:tcPr>
          <w:p w:rsidR="00CB56D3" w:rsidRDefault="00CB56D3" w:rsidP="00CB56D3">
            <w:pPr>
              <w:rPr>
                <w:rFonts w:ascii="Arial" w:hAnsi="Arial" w:cs="Arial"/>
              </w:rPr>
            </w:pPr>
          </w:p>
          <w:p w:rsidR="00CB56D3" w:rsidRDefault="003C1714" w:rsidP="00CB56D3">
            <w:pPr>
              <w:rPr>
                <w:rFonts w:ascii="Arial" w:hAnsi="Arial" w:cs="Arial"/>
              </w:rPr>
            </w:pPr>
            <w:r>
              <w:rPr>
                <w:rFonts w:ascii="Arial" w:hAnsi="Arial" w:cs="Arial"/>
              </w:rPr>
              <w:t>B</w:t>
            </w:r>
          </w:p>
        </w:tc>
        <w:tc>
          <w:tcPr>
            <w:tcW w:w="2250" w:type="dxa"/>
          </w:tcPr>
          <w:p w:rsidR="00CB56D3" w:rsidRDefault="000F3650">
            <w:pPr>
              <w:rPr>
                <w:rFonts w:ascii="Arial" w:hAnsi="Arial" w:cs="Arial"/>
              </w:rPr>
            </w:pPr>
            <w:r>
              <w:rPr>
                <w:rFonts w:ascii="Arial" w:hAnsi="Arial" w:cs="Arial"/>
              </w:rPr>
              <w:t>Answers will vary</w:t>
            </w:r>
          </w:p>
        </w:tc>
        <w:tc>
          <w:tcPr>
            <w:tcW w:w="2970" w:type="dxa"/>
          </w:tcPr>
          <w:p w:rsidR="00CB56D3" w:rsidRDefault="00CB56D3">
            <w:pPr>
              <w:rPr>
                <w:rFonts w:ascii="Arial" w:hAnsi="Arial" w:cs="Arial"/>
              </w:rPr>
            </w:pPr>
          </w:p>
        </w:tc>
        <w:tc>
          <w:tcPr>
            <w:tcW w:w="2430" w:type="dxa"/>
          </w:tcPr>
          <w:p w:rsidR="00CB56D3" w:rsidRDefault="00CB56D3">
            <w:pPr>
              <w:rPr>
                <w:rFonts w:ascii="Arial" w:hAnsi="Arial" w:cs="Arial"/>
              </w:rPr>
            </w:pPr>
          </w:p>
        </w:tc>
      </w:tr>
      <w:tr w:rsidR="00CB56D3">
        <w:tc>
          <w:tcPr>
            <w:tcW w:w="3078" w:type="dxa"/>
          </w:tcPr>
          <w:p w:rsidR="00CB56D3" w:rsidRDefault="00CB56D3" w:rsidP="00CB56D3">
            <w:pPr>
              <w:rPr>
                <w:rFonts w:ascii="Arial" w:hAnsi="Arial" w:cs="Arial"/>
              </w:rPr>
            </w:pPr>
          </w:p>
          <w:p w:rsidR="00CB56D3" w:rsidRDefault="003C1714" w:rsidP="00CB56D3">
            <w:pPr>
              <w:rPr>
                <w:rFonts w:ascii="Arial" w:hAnsi="Arial" w:cs="Arial"/>
              </w:rPr>
            </w:pPr>
            <w:r>
              <w:rPr>
                <w:rFonts w:ascii="Arial" w:hAnsi="Arial" w:cs="Arial"/>
              </w:rPr>
              <w:t>C</w:t>
            </w:r>
          </w:p>
        </w:tc>
        <w:tc>
          <w:tcPr>
            <w:tcW w:w="2250" w:type="dxa"/>
          </w:tcPr>
          <w:p w:rsidR="00CB56D3" w:rsidRDefault="000F3650">
            <w:pPr>
              <w:rPr>
                <w:rFonts w:ascii="Arial" w:hAnsi="Arial" w:cs="Arial"/>
              </w:rPr>
            </w:pPr>
            <w:r>
              <w:rPr>
                <w:rFonts w:ascii="Arial" w:hAnsi="Arial" w:cs="Arial"/>
              </w:rPr>
              <w:t>Answers will vary</w:t>
            </w:r>
          </w:p>
        </w:tc>
        <w:tc>
          <w:tcPr>
            <w:tcW w:w="2970" w:type="dxa"/>
          </w:tcPr>
          <w:p w:rsidR="00CB56D3" w:rsidRDefault="00CB56D3">
            <w:pPr>
              <w:rPr>
                <w:rFonts w:ascii="Arial" w:hAnsi="Arial" w:cs="Arial"/>
              </w:rPr>
            </w:pPr>
          </w:p>
        </w:tc>
        <w:tc>
          <w:tcPr>
            <w:tcW w:w="2430" w:type="dxa"/>
          </w:tcPr>
          <w:p w:rsidR="00CB56D3" w:rsidRDefault="00CB56D3">
            <w:pPr>
              <w:rPr>
                <w:rFonts w:ascii="Arial" w:hAnsi="Arial" w:cs="Arial"/>
              </w:rPr>
            </w:pPr>
          </w:p>
        </w:tc>
      </w:tr>
      <w:tr w:rsidR="00CB56D3">
        <w:tc>
          <w:tcPr>
            <w:tcW w:w="3078" w:type="dxa"/>
          </w:tcPr>
          <w:p w:rsidR="00CB56D3" w:rsidRDefault="00CB56D3" w:rsidP="00CB56D3">
            <w:pPr>
              <w:rPr>
                <w:rFonts w:ascii="Arial" w:hAnsi="Arial" w:cs="Arial"/>
              </w:rPr>
            </w:pPr>
          </w:p>
          <w:p w:rsidR="00CB56D3" w:rsidRDefault="003C1714" w:rsidP="00CB56D3">
            <w:pPr>
              <w:rPr>
                <w:rFonts w:ascii="Arial" w:hAnsi="Arial" w:cs="Arial"/>
              </w:rPr>
            </w:pPr>
            <w:r>
              <w:rPr>
                <w:rFonts w:ascii="Arial" w:hAnsi="Arial" w:cs="Arial"/>
              </w:rPr>
              <w:t>D</w:t>
            </w:r>
          </w:p>
        </w:tc>
        <w:tc>
          <w:tcPr>
            <w:tcW w:w="2250" w:type="dxa"/>
          </w:tcPr>
          <w:p w:rsidR="00CB56D3" w:rsidRDefault="000F3650">
            <w:pPr>
              <w:rPr>
                <w:rFonts w:ascii="Arial" w:hAnsi="Arial" w:cs="Arial"/>
              </w:rPr>
            </w:pPr>
            <w:r>
              <w:rPr>
                <w:rFonts w:ascii="Arial" w:hAnsi="Arial" w:cs="Arial"/>
              </w:rPr>
              <w:t>Answers will vary</w:t>
            </w:r>
          </w:p>
        </w:tc>
        <w:tc>
          <w:tcPr>
            <w:tcW w:w="2970" w:type="dxa"/>
          </w:tcPr>
          <w:p w:rsidR="00CB56D3" w:rsidRDefault="00CB56D3">
            <w:pPr>
              <w:rPr>
                <w:rFonts w:ascii="Arial" w:hAnsi="Arial" w:cs="Arial"/>
              </w:rPr>
            </w:pPr>
          </w:p>
        </w:tc>
        <w:tc>
          <w:tcPr>
            <w:tcW w:w="2430" w:type="dxa"/>
          </w:tcPr>
          <w:p w:rsidR="00CB56D3" w:rsidRDefault="00CB56D3">
            <w:pPr>
              <w:rPr>
                <w:rFonts w:ascii="Arial" w:hAnsi="Arial" w:cs="Arial"/>
              </w:rPr>
            </w:pPr>
          </w:p>
        </w:tc>
      </w:tr>
      <w:tr w:rsidR="00CB56D3">
        <w:tc>
          <w:tcPr>
            <w:tcW w:w="3078" w:type="dxa"/>
          </w:tcPr>
          <w:p w:rsidR="00CB56D3" w:rsidRDefault="00CB56D3" w:rsidP="00CB56D3">
            <w:pPr>
              <w:rPr>
                <w:rFonts w:ascii="Arial" w:hAnsi="Arial" w:cs="Arial"/>
              </w:rPr>
            </w:pPr>
          </w:p>
          <w:p w:rsidR="00CB56D3" w:rsidRDefault="003C1714" w:rsidP="00CB56D3">
            <w:pPr>
              <w:rPr>
                <w:rFonts w:ascii="Arial" w:hAnsi="Arial" w:cs="Arial"/>
              </w:rPr>
            </w:pPr>
            <w:r>
              <w:rPr>
                <w:rFonts w:ascii="Arial" w:hAnsi="Arial" w:cs="Arial"/>
              </w:rPr>
              <w:t>E</w:t>
            </w:r>
          </w:p>
        </w:tc>
        <w:tc>
          <w:tcPr>
            <w:tcW w:w="2250" w:type="dxa"/>
          </w:tcPr>
          <w:p w:rsidR="00CB56D3" w:rsidRDefault="000F3650">
            <w:pPr>
              <w:rPr>
                <w:rFonts w:ascii="Arial" w:hAnsi="Arial" w:cs="Arial"/>
              </w:rPr>
            </w:pPr>
            <w:r>
              <w:rPr>
                <w:rFonts w:ascii="Arial" w:hAnsi="Arial" w:cs="Arial"/>
              </w:rPr>
              <w:t>Answers will vary</w:t>
            </w:r>
          </w:p>
        </w:tc>
        <w:tc>
          <w:tcPr>
            <w:tcW w:w="2970" w:type="dxa"/>
          </w:tcPr>
          <w:p w:rsidR="00CB56D3" w:rsidRDefault="00CB56D3">
            <w:pPr>
              <w:rPr>
                <w:rFonts w:ascii="Arial" w:hAnsi="Arial" w:cs="Arial"/>
              </w:rPr>
            </w:pPr>
          </w:p>
        </w:tc>
        <w:tc>
          <w:tcPr>
            <w:tcW w:w="2430" w:type="dxa"/>
          </w:tcPr>
          <w:p w:rsidR="00CB56D3" w:rsidRDefault="00CB56D3">
            <w:pPr>
              <w:rPr>
                <w:rFonts w:ascii="Arial" w:hAnsi="Arial" w:cs="Arial"/>
              </w:rPr>
            </w:pPr>
          </w:p>
        </w:tc>
      </w:tr>
      <w:tr w:rsidR="000F3650">
        <w:tc>
          <w:tcPr>
            <w:tcW w:w="3078" w:type="dxa"/>
          </w:tcPr>
          <w:p w:rsidR="000F3650" w:rsidRDefault="000F3650" w:rsidP="00CB56D3">
            <w:pPr>
              <w:rPr>
                <w:rFonts w:ascii="Arial" w:hAnsi="Arial" w:cs="Arial"/>
              </w:rPr>
            </w:pPr>
          </w:p>
          <w:p w:rsidR="000F3650" w:rsidRDefault="000F3650" w:rsidP="00CB56D3">
            <w:pPr>
              <w:rPr>
                <w:rFonts w:ascii="Arial" w:hAnsi="Arial" w:cs="Arial"/>
              </w:rPr>
            </w:pPr>
            <w:r>
              <w:rPr>
                <w:rFonts w:ascii="Arial" w:hAnsi="Arial" w:cs="Arial"/>
              </w:rPr>
              <w:t>F</w:t>
            </w:r>
          </w:p>
        </w:tc>
        <w:tc>
          <w:tcPr>
            <w:tcW w:w="2250" w:type="dxa"/>
          </w:tcPr>
          <w:p w:rsidR="000F3650" w:rsidRDefault="000F3650">
            <w:pPr>
              <w:rPr>
                <w:rFonts w:ascii="Arial" w:hAnsi="Arial" w:cs="Arial"/>
              </w:rPr>
            </w:pPr>
            <w:r>
              <w:rPr>
                <w:rFonts w:ascii="Arial" w:hAnsi="Arial" w:cs="Arial"/>
              </w:rPr>
              <w:t>Answers will vary</w:t>
            </w:r>
          </w:p>
        </w:tc>
        <w:tc>
          <w:tcPr>
            <w:tcW w:w="2970" w:type="dxa"/>
          </w:tcPr>
          <w:p w:rsidR="000F3650" w:rsidRDefault="000F3650">
            <w:pPr>
              <w:rPr>
                <w:rFonts w:ascii="Arial" w:hAnsi="Arial" w:cs="Arial"/>
              </w:rPr>
            </w:pPr>
          </w:p>
        </w:tc>
        <w:tc>
          <w:tcPr>
            <w:tcW w:w="2430" w:type="dxa"/>
          </w:tcPr>
          <w:p w:rsidR="000F3650" w:rsidRDefault="000F3650">
            <w:pPr>
              <w:rPr>
                <w:rFonts w:ascii="Arial" w:hAnsi="Arial" w:cs="Arial"/>
              </w:rPr>
            </w:pPr>
          </w:p>
        </w:tc>
      </w:tr>
    </w:tbl>
    <w:p w:rsidR="00900DF0" w:rsidRDefault="00900DF0">
      <w:pPr>
        <w:rPr>
          <w:rFonts w:ascii="Arial" w:hAnsi="Arial"/>
        </w:rPr>
      </w:pPr>
    </w:p>
    <w:p w:rsidR="00900DF0" w:rsidRDefault="00345E8E">
      <w:pPr>
        <w:rPr>
          <w:rFonts w:ascii="Arial" w:hAnsi="Arial"/>
        </w:rPr>
      </w:pPr>
      <w:r>
        <w:rPr>
          <w:rFonts w:ascii="Arial" w:hAnsi="Arial"/>
        </w:rPr>
        <w:br w:type="page"/>
      </w:r>
    </w:p>
    <w:p w:rsidR="00900DF0" w:rsidRPr="00900DF0" w:rsidRDefault="00900DF0">
      <w:pPr>
        <w:rPr>
          <w:rFonts w:ascii="Arial" w:hAnsi="Arial"/>
        </w:rPr>
      </w:pPr>
      <w:r w:rsidRPr="00345E8E">
        <w:rPr>
          <w:rFonts w:ascii="Arial" w:hAnsi="Arial"/>
          <w:b/>
        </w:rPr>
        <w:t>STATION 7</w:t>
      </w:r>
      <w:r w:rsidR="00345E8E">
        <w:rPr>
          <w:rFonts w:ascii="Arial" w:hAnsi="Arial"/>
        </w:rPr>
        <w:tab/>
      </w:r>
      <w:r w:rsidR="00410588" w:rsidRPr="00345E8E">
        <w:rPr>
          <w:rFonts w:ascii="Arial" w:hAnsi="Arial"/>
          <w:u w:val="single"/>
        </w:rPr>
        <w:t>Acid Naming</w:t>
      </w:r>
    </w:p>
    <w:p w:rsidR="00410588" w:rsidRDefault="00410588">
      <w:pPr>
        <w:rPr>
          <w:rFonts w:ascii="Arial" w:hAnsi="Arial"/>
        </w:rPr>
      </w:pPr>
    </w:p>
    <w:p w:rsidR="00410588" w:rsidRDefault="00410588">
      <w:pPr>
        <w:rPr>
          <w:rFonts w:ascii="Arial" w:hAnsi="Arial"/>
        </w:rPr>
      </w:pPr>
      <w:r>
        <w:rPr>
          <w:rFonts w:ascii="Arial" w:hAnsi="Arial"/>
        </w:rPr>
        <w:t>Learning:</w:t>
      </w:r>
      <w:r>
        <w:rPr>
          <w:rFonts w:ascii="Arial" w:hAnsi="Arial"/>
        </w:rPr>
        <w:tab/>
      </w:r>
      <w:r w:rsidR="00293BDC">
        <w:rPr>
          <w:rFonts w:ascii="Arial" w:hAnsi="Arial"/>
        </w:rPr>
        <w:t xml:space="preserve">At this station you will learn how to name various </w:t>
      </w:r>
      <w:r w:rsidR="0099189D">
        <w:rPr>
          <w:rFonts w:ascii="Arial" w:hAnsi="Arial"/>
        </w:rPr>
        <w:t xml:space="preserve">types of </w:t>
      </w:r>
      <w:r w:rsidR="00293BDC">
        <w:rPr>
          <w:rFonts w:ascii="Arial" w:hAnsi="Arial"/>
        </w:rPr>
        <w:t>acids.</w:t>
      </w:r>
    </w:p>
    <w:p w:rsidR="00410588" w:rsidRDefault="00410588">
      <w:pPr>
        <w:rPr>
          <w:rFonts w:ascii="Arial" w:hAnsi="Arial"/>
        </w:rPr>
      </w:pPr>
    </w:p>
    <w:p w:rsidR="00AB671E" w:rsidRDefault="00410588">
      <w:pPr>
        <w:rPr>
          <w:rFonts w:ascii="Arial" w:hAnsi="Arial"/>
        </w:rPr>
      </w:pPr>
      <w:r>
        <w:rPr>
          <w:rFonts w:ascii="Arial" w:hAnsi="Arial"/>
        </w:rPr>
        <w:t>Directions:</w:t>
      </w:r>
      <w:r w:rsidR="00AB671E">
        <w:rPr>
          <w:rFonts w:ascii="Arial" w:hAnsi="Arial"/>
        </w:rPr>
        <w:t xml:space="preserve"> Look at the examples of acids and their names.  Record the examples in your data table. Write a rule for naming acids based on each example. Use the rules you created to name the acids listed below.</w:t>
      </w:r>
    </w:p>
    <w:p w:rsidR="00AB671E" w:rsidRPr="00AB671E" w:rsidRDefault="00AB671E">
      <w:pPr>
        <w:rPr>
          <w:rFonts w:ascii="Arial" w:hAnsi="Arial"/>
          <w:b/>
        </w:rPr>
      </w:pPr>
    </w:p>
    <w:tbl>
      <w:tblPr>
        <w:tblStyle w:val="TableGrid"/>
        <w:tblW w:w="0" w:type="auto"/>
        <w:tblLook w:val="00BF"/>
      </w:tblPr>
      <w:tblGrid>
        <w:gridCol w:w="5508"/>
        <w:gridCol w:w="5508"/>
      </w:tblGrid>
      <w:tr w:rsidR="00AB671E" w:rsidRPr="00AB671E">
        <w:tc>
          <w:tcPr>
            <w:tcW w:w="5508" w:type="dxa"/>
          </w:tcPr>
          <w:p w:rsidR="00B87494" w:rsidRDefault="00AB671E">
            <w:pPr>
              <w:rPr>
                <w:rFonts w:ascii="Arial" w:hAnsi="Arial"/>
                <w:b/>
              </w:rPr>
            </w:pPr>
            <w:r w:rsidRPr="00AB671E">
              <w:rPr>
                <w:rFonts w:ascii="Arial" w:hAnsi="Arial"/>
                <w:b/>
              </w:rPr>
              <w:t>Example Acids 1</w:t>
            </w:r>
          </w:p>
          <w:p w:rsidR="00B87494" w:rsidRDefault="00B87494">
            <w:pPr>
              <w:rPr>
                <w:rFonts w:ascii="Arial" w:hAnsi="Arial"/>
                <w:b/>
              </w:rPr>
            </w:pPr>
          </w:p>
          <w:p w:rsidR="00B87494" w:rsidRDefault="00B87494">
            <w:pPr>
              <w:rPr>
                <w:rFonts w:ascii="Arial" w:hAnsi="Arial"/>
              </w:rPr>
            </w:pPr>
            <w:r>
              <w:rPr>
                <w:rFonts w:ascii="Arial" w:hAnsi="Arial"/>
              </w:rPr>
              <w:t xml:space="preserve">HCl = </w:t>
            </w:r>
            <w:r w:rsidR="008222EB">
              <w:rPr>
                <w:rFonts w:ascii="Arial" w:hAnsi="Arial"/>
              </w:rPr>
              <w:t xml:space="preserve">   </w:t>
            </w:r>
            <w:r>
              <w:rPr>
                <w:rFonts w:ascii="Arial" w:hAnsi="Arial"/>
              </w:rPr>
              <w:t>Hydrochloric Acid</w:t>
            </w:r>
          </w:p>
          <w:p w:rsidR="00B87494" w:rsidRDefault="00B87494">
            <w:pPr>
              <w:rPr>
                <w:rFonts w:ascii="Arial" w:hAnsi="Arial"/>
              </w:rPr>
            </w:pPr>
            <w:r>
              <w:rPr>
                <w:rFonts w:ascii="Arial" w:hAnsi="Arial"/>
              </w:rPr>
              <w:t xml:space="preserve">HBr = </w:t>
            </w:r>
            <w:r w:rsidR="008222EB">
              <w:rPr>
                <w:rFonts w:ascii="Arial" w:hAnsi="Arial"/>
              </w:rPr>
              <w:t xml:space="preserve">   </w:t>
            </w:r>
            <w:r>
              <w:rPr>
                <w:rFonts w:ascii="Arial" w:hAnsi="Arial"/>
              </w:rPr>
              <w:t>Hydrobromic Acid</w:t>
            </w:r>
          </w:p>
          <w:p w:rsidR="00AB671E" w:rsidRPr="00B87494" w:rsidRDefault="00B87494">
            <w:pPr>
              <w:rPr>
                <w:rFonts w:ascii="Arial" w:hAnsi="Arial"/>
              </w:rPr>
            </w:pPr>
            <w:r>
              <w:rPr>
                <w:rFonts w:ascii="Arial" w:hAnsi="Arial"/>
              </w:rPr>
              <w:t>H2Se = Hydroselenic Acid</w:t>
            </w:r>
          </w:p>
        </w:tc>
        <w:tc>
          <w:tcPr>
            <w:tcW w:w="5508" w:type="dxa"/>
          </w:tcPr>
          <w:p w:rsidR="00B87494" w:rsidRDefault="00AB671E">
            <w:pPr>
              <w:rPr>
                <w:rFonts w:ascii="Arial" w:hAnsi="Arial"/>
                <w:b/>
              </w:rPr>
            </w:pPr>
            <w:r w:rsidRPr="00AB671E">
              <w:rPr>
                <w:rFonts w:ascii="Arial" w:hAnsi="Arial"/>
                <w:b/>
              </w:rPr>
              <w:t>Naming Rule 1</w:t>
            </w:r>
          </w:p>
          <w:p w:rsidR="00B87494" w:rsidRDefault="00B87494">
            <w:pPr>
              <w:rPr>
                <w:rFonts w:ascii="Arial" w:hAnsi="Arial"/>
              </w:rPr>
            </w:pPr>
            <w:r>
              <w:rPr>
                <w:rFonts w:ascii="Arial" w:hAnsi="Arial"/>
              </w:rPr>
              <w:t>If two elements are present:</w:t>
            </w:r>
          </w:p>
          <w:p w:rsidR="00B87494" w:rsidRPr="00B87494" w:rsidRDefault="00B87494" w:rsidP="00B87494">
            <w:pPr>
              <w:pStyle w:val="ListParagraph"/>
              <w:numPr>
                <w:ilvl w:val="0"/>
                <w:numId w:val="4"/>
              </w:numPr>
              <w:rPr>
                <w:rFonts w:ascii="Arial" w:hAnsi="Arial"/>
              </w:rPr>
            </w:pPr>
            <w:r w:rsidRPr="00B87494">
              <w:rPr>
                <w:rFonts w:ascii="Arial" w:hAnsi="Arial"/>
              </w:rPr>
              <w:t xml:space="preserve">Use the prefix </w:t>
            </w:r>
            <w:r w:rsidRPr="00B87494">
              <w:rPr>
                <w:rFonts w:ascii="Arial" w:hAnsi="Arial"/>
                <w:i/>
              </w:rPr>
              <w:t xml:space="preserve">hydro </w:t>
            </w:r>
            <w:r>
              <w:rPr>
                <w:rFonts w:ascii="Arial" w:hAnsi="Arial"/>
                <w:i/>
              </w:rPr>
              <w:t>–</w:t>
            </w:r>
            <w:r w:rsidRPr="00B87494">
              <w:rPr>
                <w:rFonts w:ascii="Arial" w:hAnsi="Arial"/>
              </w:rPr>
              <w:t xml:space="preserve"> </w:t>
            </w:r>
          </w:p>
          <w:p w:rsidR="00AB671E" w:rsidRPr="00B87494" w:rsidRDefault="00B87494" w:rsidP="00B87494">
            <w:pPr>
              <w:pStyle w:val="ListParagraph"/>
              <w:numPr>
                <w:ilvl w:val="0"/>
                <w:numId w:val="4"/>
              </w:numPr>
              <w:rPr>
                <w:rFonts w:ascii="Arial" w:hAnsi="Arial"/>
              </w:rPr>
            </w:pPr>
            <w:r>
              <w:rPr>
                <w:rFonts w:ascii="Arial" w:hAnsi="Arial"/>
              </w:rPr>
              <w:t xml:space="preserve">Write the name of the element, take of the ending and add the suffix </w:t>
            </w:r>
            <w:r w:rsidRPr="00B87494">
              <w:rPr>
                <w:rFonts w:ascii="Arial" w:hAnsi="Arial"/>
                <w:i/>
              </w:rPr>
              <w:t>– ic</w:t>
            </w:r>
            <w:r>
              <w:rPr>
                <w:rFonts w:ascii="Arial" w:hAnsi="Arial"/>
              </w:rPr>
              <w:t xml:space="preserve"> .</w:t>
            </w:r>
          </w:p>
        </w:tc>
      </w:tr>
    </w:tbl>
    <w:p w:rsidR="00410588" w:rsidRDefault="00410588">
      <w:pPr>
        <w:rPr>
          <w:rFonts w:ascii="Arial" w:hAnsi="Arial"/>
        </w:rPr>
      </w:pPr>
    </w:p>
    <w:p w:rsidR="00410588" w:rsidRDefault="00410588">
      <w:pPr>
        <w:rPr>
          <w:rFonts w:ascii="Arial" w:hAnsi="Arial"/>
        </w:rPr>
      </w:pPr>
    </w:p>
    <w:tbl>
      <w:tblPr>
        <w:tblStyle w:val="TableGrid"/>
        <w:tblW w:w="0" w:type="auto"/>
        <w:tblLook w:val="00BF"/>
      </w:tblPr>
      <w:tblGrid>
        <w:gridCol w:w="5508"/>
        <w:gridCol w:w="5508"/>
      </w:tblGrid>
      <w:tr w:rsidR="00AB671E">
        <w:tc>
          <w:tcPr>
            <w:tcW w:w="5508" w:type="dxa"/>
          </w:tcPr>
          <w:p w:rsidR="00B87494" w:rsidRDefault="00AB671E">
            <w:pPr>
              <w:rPr>
                <w:rFonts w:ascii="Arial" w:hAnsi="Arial"/>
                <w:b/>
              </w:rPr>
            </w:pPr>
            <w:r w:rsidRPr="00AB671E">
              <w:rPr>
                <w:rFonts w:ascii="Arial" w:hAnsi="Arial"/>
                <w:b/>
              </w:rPr>
              <w:t>Example Acids 2</w:t>
            </w:r>
          </w:p>
          <w:p w:rsidR="00B87494" w:rsidRDefault="00B87494">
            <w:pPr>
              <w:rPr>
                <w:rFonts w:ascii="Arial" w:hAnsi="Arial"/>
                <w:b/>
              </w:rPr>
            </w:pPr>
          </w:p>
          <w:p w:rsidR="00490917" w:rsidRDefault="00B87494">
            <w:pPr>
              <w:rPr>
                <w:rFonts w:ascii="Arial" w:hAnsi="Arial"/>
              </w:rPr>
            </w:pPr>
            <w:r>
              <w:rPr>
                <w:rFonts w:ascii="Arial" w:hAnsi="Arial"/>
              </w:rPr>
              <w:t>H</w:t>
            </w:r>
            <w:r w:rsidRPr="00490917">
              <w:rPr>
                <w:rFonts w:ascii="Arial" w:hAnsi="Arial"/>
                <w:vertAlign w:val="subscript"/>
              </w:rPr>
              <w:t>2</w:t>
            </w:r>
            <w:r>
              <w:rPr>
                <w:rFonts w:ascii="Arial" w:hAnsi="Arial"/>
              </w:rPr>
              <w:t>SO</w:t>
            </w:r>
            <w:r w:rsidRPr="00490917">
              <w:rPr>
                <w:rFonts w:ascii="Arial" w:hAnsi="Arial"/>
                <w:vertAlign w:val="subscript"/>
              </w:rPr>
              <w:t>4</w:t>
            </w:r>
            <w:r w:rsidR="00490917">
              <w:rPr>
                <w:rFonts w:ascii="Arial" w:hAnsi="Arial"/>
              </w:rPr>
              <w:t xml:space="preserve"> (Sulfate Ion) = </w:t>
            </w:r>
            <w:r w:rsidR="008222EB">
              <w:rPr>
                <w:rFonts w:ascii="Arial" w:hAnsi="Arial"/>
              </w:rPr>
              <w:t xml:space="preserve">  </w:t>
            </w:r>
            <w:r w:rsidR="00490917">
              <w:rPr>
                <w:rFonts w:ascii="Arial" w:hAnsi="Arial"/>
              </w:rPr>
              <w:t>Sulfuric Acid</w:t>
            </w:r>
          </w:p>
          <w:p w:rsidR="00490917" w:rsidRDefault="00490917">
            <w:pPr>
              <w:rPr>
                <w:rFonts w:ascii="Arial" w:hAnsi="Arial"/>
              </w:rPr>
            </w:pPr>
            <w:r>
              <w:rPr>
                <w:rFonts w:ascii="Arial" w:hAnsi="Arial"/>
              </w:rPr>
              <w:t>HClO</w:t>
            </w:r>
            <w:r w:rsidRPr="00490917">
              <w:rPr>
                <w:rFonts w:ascii="Arial" w:hAnsi="Arial"/>
                <w:vertAlign w:val="subscript"/>
              </w:rPr>
              <w:t>3</w:t>
            </w:r>
            <w:r>
              <w:rPr>
                <w:rFonts w:ascii="Arial" w:hAnsi="Arial"/>
              </w:rPr>
              <w:t xml:space="preserve"> (Chlorate Ion) = Chloric Acid</w:t>
            </w:r>
          </w:p>
          <w:p w:rsidR="00AB671E" w:rsidRPr="00B87494" w:rsidRDefault="00490917">
            <w:pPr>
              <w:rPr>
                <w:rFonts w:ascii="Arial" w:hAnsi="Arial"/>
              </w:rPr>
            </w:pPr>
            <w:r>
              <w:rPr>
                <w:rFonts w:ascii="Arial" w:hAnsi="Arial"/>
              </w:rPr>
              <w:t>HNO</w:t>
            </w:r>
            <w:r w:rsidRPr="00490917">
              <w:rPr>
                <w:rFonts w:ascii="Arial" w:hAnsi="Arial"/>
                <w:vertAlign w:val="subscript"/>
              </w:rPr>
              <w:t>3</w:t>
            </w:r>
            <w:r>
              <w:rPr>
                <w:rFonts w:ascii="Arial" w:hAnsi="Arial"/>
              </w:rPr>
              <w:t xml:space="preserve"> (Nitrate Ion) = </w:t>
            </w:r>
            <w:r w:rsidR="008222EB">
              <w:rPr>
                <w:rFonts w:ascii="Arial" w:hAnsi="Arial"/>
              </w:rPr>
              <w:t xml:space="preserve">    </w:t>
            </w:r>
            <w:r>
              <w:rPr>
                <w:rFonts w:ascii="Arial" w:hAnsi="Arial"/>
              </w:rPr>
              <w:t>Nitric Acid</w:t>
            </w:r>
          </w:p>
        </w:tc>
        <w:tc>
          <w:tcPr>
            <w:tcW w:w="5508" w:type="dxa"/>
          </w:tcPr>
          <w:p w:rsidR="00490917" w:rsidRDefault="00AB671E">
            <w:pPr>
              <w:rPr>
                <w:rFonts w:ascii="Arial" w:hAnsi="Arial"/>
                <w:b/>
              </w:rPr>
            </w:pPr>
            <w:r w:rsidRPr="00AB671E">
              <w:rPr>
                <w:rFonts w:ascii="Arial" w:hAnsi="Arial"/>
                <w:b/>
              </w:rPr>
              <w:t>Naming Rule 2</w:t>
            </w:r>
          </w:p>
          <w:p w:rsidR="00490917" w:rsidRDefault="00490917">
            <w:pPr>
              <w:rPr>
                <w:rFonts w:ascii="Arial" w:hAnsi="Arial"/>
              </w:rPr>
            </w:pPr>
            <w:r>
              <w:rPr>
                <w:rFonts w:ascii="Arial" w:hAnsi="Arial"/>
              </w:rPr>
              <w:t>If 3 elements are present:</w:t>
            </w:r>
          </w:p>
          <w:p w:rsidR="00490917" w:rsidRPr="00490917" w:rsidRDefault="00490917" w:rsidP="00490917">
            <w:pPr>
              <w:pStyle w:val="ListParagraph"/>
              <w:numPr>
                <w:ilvl w:val="0"/>
                <w:numId w:val="4"/>
              </w:numPr>
              <w:rPr>
                <w:rFonts w:ascii="Arial" w:hAnsi="Arial"/>
              </w:rPr>
            </w:pPr>
            <w:r w:rsidRPr="00490917">
              <w:rPr>
                <w:rFonts w:ascii="Arial" w:hAnsi="Arial"/>
              </w:rPr>
              <w:t>Determine the name of the polyatomic ion</w:t>
            </w:r>
          </w:p>
          <w:p w:rsidR="00AB671E" w:rsidRPr="00490917" w:rsidRDefault="00490917" w:rsidP="00490917">
            <w:pPr>
              <w:pStyle w:val="ListParagraph"/>
              <w:numPr>
                <w:ilvl w:val="0"/>
                <w:numId w:val="4"/>
              </w:numPr>
              <w:rPr>
                <w:rFonts w:ascii="Arial" w:hAnsi="Arial"/>
              </w:rPr>
            </w:pPr>
            <w:r>
              <w:rPr>
                <w:rFonts w:ascii="Arial" w:hAnsi="Arial"/>
              </w:rPr>
              <w:t xml:space="preserve">If the ion has a suffix of </w:t>
            </w:r>
            <w:r w:rsidRPr="00490917">
              <w:rPr>
                <w:rFonts w:ascii="Arial" w:hAnsi="Arial"/>
                <w:i/>
              </w:rPr>
              <w:t>–ate</w:t>
            </w:r>
            <w:r>
              <w:rPr>
                <w:rFonts w:ascii="Arial" w:hAnsi="Arial"/>
              </w:rPr>
              <w:t xml:space="preserve">, remove the suffix </w:t>
            </w:r>
            <w:r w:rsidRPr="00490917">
              <w:rPr>
                <w:rFonts w:ascii="Arial" w:hAnsi="Arial"/>
                <w:i/>
              </w:rPr>
              <w:t>– ate</w:t>
            </w:r>
            <w:r>
              <w:rPr>
                <w:rFonts w:ascii="Arial" w:hAnsi="Arial"/>
              </w:rPr>
              <w:t xml:space="preserve"> and replace with </w:t>
            </w:r>
            <w:r w:rsidRPr="00490917">
              <w:rPr>
                <w:rFonts w:ascii="Arial" w:hAnsi="Arial"/>
                <w:i/>
              </w:rPr>
              <w:t>– ic</w:t>
            </w:r>
            <w:r>
              <w:rPr>
                <w:rFonts w:ascii="Arial" w:hAnsi="Arial"/>
              </w:rPr>
              <w:t xml:space="preserve">. </w:t>
            </w:r>
          </w:p>
        </w:tc>
      </w:tr>
    </w:tbl>
    <w:p w:rsidR="00AB671E" w:rsidRDefault="00AB671E">
      <w:pPr>
        <w:rPr>
          <w:rFonts w:ascii="Arial" w:hAnsi="Arial"/>
        </w:rPr>
      </w:pPr>
    </w:p>
    <w:p w:rsidR="00AB671E" w:rsidRDefault="00AB671E">
      <w:pPr>
        <w:rPr>
          <w:rFonts w:ascii="Arial" w:hAnsi="Arial"/>
        </w:rPr>
      </w:pPr>
    </w:p>
    <w:tbl>
      <w:tblPr>
        <w:tblStyle w:val="TableGrid"/>
        <w:tblW w:w="0" w:type="auto"/>
        <w:tblLook w:val="00BF"/>
      </w:tblPr>
      <w:tblGrid>
        <w:gridCol w:w="5508"/>
        <w:gridCol w:w="5508"/>
      </w:tblGrid>
      <w:tr w:rsidR="00AB671E">
        <w:tc>
          <w:tcPr>
            <w:tcW w:w="5508" w:type="dxa"/>
          </w:tcPr>
          <w:p w:rsidR="00490917" w:rsidRDefault="00AB671E">
            <w:pPr>
              <w:rPr>
                <w:rFonts w:ascii="Arial" w:hAnsi="Arial"/>
                <w:b/>
              </w:rPr>
            </w:pPr>
            <w:r w:rsidRPr="00AB671E">
              <w:rPr>
                <w:rFonts w:ascii="Arial" w:hAnsi="Arial"/>
                <w:b/>
              </w:rPr>
              <w:t>Example Acids 3</w:t>
            </w:r>
          </w:p>
          <w:p w:rsidR="00490917" w:rsidRDefault="00490917">
            <w:pPr>
              <w:rPr>
                <w:rFonts w:ascii="Arial" w:hAnsi="Arial"/>
                <w:b/>
              </w:rPr>
            </w:pPr>
          </w:p>
          <w:p w:rsidR="00490917" w:rsidRDefault="00490917" w:rsidP="00490917">
            <w:pPr>
              <w:rPr>
                <w:rFonts w:ascii="Arial" w:hAnsi="Arial"/>
              </w:rPr>
            </w:pPr>
            <w:r>
              <w:rPr>
                <w:rFonts w:ascii="Arial" w:hAnsi="Arial"/>
              </w:rPr>
              <w:t>H</w:t>
            </w:r>
            <w:r w:rsidRPr="00490917">
              <w:rPr>
                <w:rFonts w:ascii="Arial" w:hAnsi="Arial"/>
                <w:vertAlign w:val="subscript"/>
              </w:rPr>
              <w:t>2</w:t>
            </w:r>
            <w:r>
              <w:rPr>
                <w:rFonts w:ascii="Arial" w:hAnsi="Arial"/>
              </w:rPr>
              <w:t>SO</w:t>
            </w:r>
            <w:r>
              <w:rPr>
                <w:rFonts w:ascii="Arial" w:hAnsi="Arial"/>
                <w:vertAlign w:val="subscript"/>
              </w:rPr>
              <w:t>3</w:t>
            </w:r>
            <w:r>
              <w:rPr>
                <w:rFonts w:ascii="Arial" w:hAnsi="Arial"/>
              </w:rPr>
              <w:t xml:space="preserve"> (Sulfite Ion) = </w:t>
            </w:r>
            <w:r w:rsidR="008222EB">
              <w:rPr>
                <w:rFonts w:ascii="Arial" w:hAnsi="Arial"/>
              </w:rPr>
              <w:t xml:space="preserve">  </w:t>
            </w:r>
            <w:r>
              <w:rPr>
                <w:rFonts w:ascii="Arial" w:hAnsi="Arial"/>
              </w:rPr>
              <w:t>Sulfurous Acid</w:t>
            </w:r>
          </w:p>
          <w:p w:rsidR="00490917" w:rsidRDefault="00490917" w:rsidP="00490917">
            <w:pPr>
              <w:rPr>
                <w:rFonts w:ascii="Arial" w:hAnsi="Arial"/>
              </w:rPr>
            </w:pPr>
            <w:r>
              <w:rPr>
                <w:rFonts w:ascii="Arial" w:hAnsi="Arial"/>
              </w:rPr>
              <w:t>HClO</w:t>
            </w:r>
            <w:r>
              <w:rPr>
                <w:rFonts w:ascii="Arial" w:hAnsi="Arial"/>
                <w:vertAlign w:val="subscript"/>
              </w:rPr>
              <w:t>2</w:t>
            </w:r>
            <w:r>
              <w:rPr>
                <w:rFonts w:ascii="Arial" w:hAnsi="Arial"/>
              </w:rPr>
              <w:t xml:space="preserve"> (Chlorite Ion) = Chlorous Acid</w:t>
            </w:r>
          </w:p>
          <w:p w:rsidR="00AB671E" w:rsidRPr="00AB671E" w:rsidRDefault="00490917" w:rsidP="00490917">
            <w:pPr>
              <w:rPr>
                <w:rFonts w:ascii="Arial" w:hAnsi="Arial"/>
                <w:b/>
              </w:rPr>
            </w:pPr>
            <w:r>
              <w:rPr>
                <w:rFonts w:ascii="Arial" w:hAnsi="Arial"/>
              </w:rPr>
              <w:t>HNO</w:t>
            </w:r>
            <w:r>
              <w:rPr>
                <w:rFonts w:ascii="Arial" w:hAnsi="Arial"/>
                <w:vertAlign w:val="subscript"/>
              </w:rPr>
              <w:t>2</w:t>
            </w:r>
            <w:r>
              <w:rPr>
                <w:rFonts w:ascii="Arial" w:hAnsi="Arial"/>
              </w:rPr>
              <w:t xml:space="preserve"> (Nitrite Ion) = </w:t>
            </w:r>
            <w:r w:rsidR="008222EB">
              <w:rPr>
                <w:rFonts w:ascii="Arial" w:hAnsi="Arial"/>
              </w:rPr>
              <w:t xml:space="preserve">    </w:t>
            </w:r>
            <w:r>
              <w:rPr>
                <w:rFonts w:ascii="Arial" w:hAnsi="Arial"/>
              </w:rPr>
              <w:t>Nitrous Acid</w:t>
            </w:r>
          </w:p>
        </w:tc>
        <w:tc>
          <w:tcPr>
            <w:tcW w:w="5508" w:type="dxa"/>
          </w:tcPr>
          <w:p w:rsidR="00AB671E" w:rsidRPr="00AB671E" w:rsidRDefault="00AB671E">
            <w:pPr>
              <w:rPr>
                <w:rFonts w:ascii="Arial" w:hAnsi="Arial"/>
                <w:b/>
              </w:rPr>
            </w:pPr>
            <w:r w:rsidRPr="00AB671E">
              <w:rPr>
                <w:rFonts w:ascii="Arial" w:hAnsi="Arial"/>
                <w:b/>
              </w:rPr>
              <w:t>Naming Rule 3</w:t>
            </w:r>
          </w:p>
          <w:p w:rsidR="00490917" w:rsidRDefault="00490917" w:rsidP="00490917">
            <w:pPr>
              <w:rPr>
                <w:rFonts w:ascii="Arial" w:hAnsi="Arial"/>
              </w:rPr>
            </w:pPr>
            <w:r>
              <w:rPr>
                <w:rFonts w:ascii="Arial" w:hAnsi="Arial"/>
              </w:rPr>
              <w:t>If 3 elements are present:</w:t>
            </w:r>
          </w:p>
          <w:p w:rsidR="00490917" w:rsidRPr="00490917" w:rsidRDefault="00490917" w:rsidP="00490917">
            <w:pPr>
              <w:pStyle w:val="ListParagraph"/>
              <w:numPr>
                <w:ilvl w:val="0"/>
                <w:numId w:val="4"/>
              </w:numPr>
              <w:rPr>
                <w:rFonts w:ascii="Arial" w:hAnsi="Arial"/>
              </w:rPr>
            </w:pPr>
            <w:r w:rsidRPr="00490917">
              <w:rPr>
                <w:rFonts w:ascii="Arial" w:hAnsi="Arial"/>
              </w:rPr>
              <w:t>Determine the name of the polyatomic ion</w:t>
            </w:r>
          </w:p>
          <w:p w:rsidR="00AB671E" w:rsidRPr="00490917" w:rsidRDefault="00490917" w:rsidP="00490917">
            <w:pPr>
              <w:pStyle w:val="ListParagraph"/>
              <w:numPr>
                <w:ilvl w:val="0"/>
                <w:numId w:val="4"/>
              </w:numPr>
              <w:rPr>
                <w:rFonts w:ascii="Arial" w:hAnsi="Arial"/>
              </w:rPr>
            </w:pPr>
            <w:r w:rsidRPr="00490917">
              <w:rPr>
                <w:rFonts w:ascii="Arial" w:hAnsi="Arial"/>
              </w:rPr>
              <w:t xml:space="preserve">If the ion has a suffix of </w:t>
            </w:r>
            <w:r w:rsidRPr="00490917">
              <w:rPr>
                <w:rFonts w:ascii="Arial" w:hAnsi="Arial"/>
                <w:i/>
              </w:rPr>
              <w:t>–</w:t>
            </w:r>
            <w:r>
              <w:rPr>
                <w:rFonts w:ascii="Arial" w:hAnsi="Arial"/>
                <w:i/>
              </w:rPr>
              <w:t>i</w:t>
            </w:r>
            <w:r w:rsidRPr="00490917">
              <w:rPr>
                <w:rFonts w:ascii="Arial" w:hAnsi="Arial"/>
                <w:i/>
              </w:rPr>
              <w:t>te</w:t>
            </w:r>
            <w:r w:rsidRPr="00490917">
              <w:rPr>
                <w:rFonts w:ascii="Arial" w:hAnsi="Arial"/>
              </w:rPr>
              <w:t xml:space="preserve">, remove the suffix </w:t>
            </w:r>
            <w:r w:rsidRPr="00490917">
              <w:rPr>
                <w:rFonts w:ascii="Arial" w:hAnsi="Arial"/>
                <w:i/>
              </w:rPr>
              <w:t xml:space="preserve">– </w:t>
            </w:r>
            <w:r>
              <w:rPr>
                <w:rFonts w:ascii="Arial" w:hAnsi="Arial"/>
                <w:i/>
              </w:rPr>
              <w:t>i</w:t>
            </w:r>
            <w:r w:rsidRPr="00490917">
              <w:rPr>
                <w:rFonts w:ascii="Arial" w:hAnsi="Arial"/>
                <w:i/>
              </w:rPr>
              <w:t>te</w:t>
            </w:r>
            <w:r w:rsidRPr="00490917">
              <w:rPr>
                <w:rFonts w:ascii="Arial" w:hAnsi="Arial"/>
              </w:rPr>
              <w:t xml:space="preserve"> and replace with </w:t>
            </w:r>
            <w:r w:rsidRPr="00490917">
              <w:rPr>
                <w:rFonts w:ascii="Arial" w:hAnsi="Arial"/>
                <w:i/>
              </w:rPr>
              <w:t>–</w:t>
            </w:r>
            <w:r>
              <w:rPr>
                <w:rFonts w:ascii="Arial" w:hAnsi="Arial"/>
                <w:i/>
              </w:rPr>
              <w:t xml:space="preserve"> ous</w:t>
            </w:r>
            <w:r w:rsidRPr="00490917">
              <w:rPr>
                <w:rFonts w:ascii="Arial" w:hAnsi="Arial"/>
              </w:rPr>
              <w:t>.</w:t>
            </w:r>
          </w:p>
        </w:tc>
      </w:tr>
    </w:tbl>
    <w:p w:rsidR="00AB671E" w:rsidRDefault="00AB671E">
      <w:pPr>
        <w:rPr>
          <w:rFonts w:ascii="Arial" w:hAnsi="Arial"/>
        </w:rPr>
      </w:pPr>
    </w:p>
    <w:p w:rsidR="00AB671E" w:rsidRDefault="00AB671E">
      <w:pPr>
        <w:rPr>
          <w:rFonts w:ascii="Arial" w:hAnsi="Arial"/>
        </w:rPr>
      </w:pPr>
    </w:p>
    <w:p w:rsidR="00AB671E" w:rsidRDefault="00AB671E">
      <w:pPr>
        <w:rPr>
          <w:rFonts w:ascii="Arial" w:hAnsi="Arial"/>
        </w:rPr>
      </w:pPr>
      <w:r>
        <w:rPr>
          <w:rFonts w:ascii="Arial" w:hAnsi="Arial"/>
        </w:rPr>
        <w:t>Write the names of the acids listed below using the 3 naming rules that you created above.</w:t>
      </w:r>
    </w:p>
    <w:p w:rsidR="00AB671E" w:rsidRDefault="00AB671E">
      <w:pPr>
        <w:rPr>
          <w:rFonts w:ascii="Arial" w:hAnsi="Arial"/>
        </w:rPr>
      </w:pPr>
    </w:p>
    <w:p w:rsidR="00AB671E" w:rsidRPr="00AB671E" w:rsidRDefault="00AB671E" w:rsidP="00AB671E">
      <w:pPr>
        <w:pStyle w:val="ListParagraph"/>
        <w:numPr>
          <w:ilvl w:val="0"/>
          <w:numId w:val="2"/>
        </w:numPr>
        <w:rPr>
          <w:rFonts w:ascii="Arial" w:hAnsi="Arial"/>
        </w:rPr>
      </w:pPr>
      <w:r w:rsidRPr="00AB671E">
        <w:rPr>
          <w:rFonts w:ascii="Arial" w:hAnsi="Arial"/>
        </w:rPr>
        <w:t>HF</w:t>
      </w:r>
      <w:r>
        <w:rPr>
          <w:rFonts w:ascii="Arial" w:hAnsi="Arial"/>
        </w:rPr>
        <w:tab/>
      </w:r>
      <w:r>
        <w:rPr>
          <w:rFonts w:ascii="Arial" w:hAnsi="Arial"/>
        </w:rPr>
        <w:tab/>
      </w:r>
      <w:r>
        <w:rPr>
          <w:rFonts w:ascii="Arial" w:hAnsi="Arial"/>
        </w:rPr>
        <w:tab/>
        <w:t>_______</w:t>
      </w:r>
      <w:r w:rsidR="00490917">
        <w:rPr>
          <w:rFonts w:ascii="Arial" w:hAnsi="Arial"/>
        </w:rPr>
        <w:t>Hydrofluoric Acid</w:t>
      </w:r>
      <w:r>
        <w:rPr>
          <w:rFonts w:ascii="Arial" w:hAnsi="Arial"/>
        </w:rPr>
        <w:t>___________________________</w:t>
      </w:r>
    </w:p>
    <w:p w:rsidR="00AB671E" w:rsidRDefault="00AB671E" w:rsidP="00AB671E">
      <w:pPr>
        <w:rPr>
          <w:rFonts w:ascii="Arial" w:hAnsi="Arial"/>
        </w:rPr>
      </w:pPr>
    </w:p>
    <w:p w:rsidR="00AB671E" w:rsidRDefault="00AB671E" w:rsidP="00AB671E">
      <w:pPr>
        <w:rPr>
          <w:rFonts w:ascii="Arial" w:hAnsi="Arial"/>
        </w:rPr>
      </w:pPr>
    </w:p>
    <w:p w:rsidR="00AB671E" w:rsidRPr="00AB671E" w:rsidRDefault="00AB671E" w:rsidP="00AB671E">
      <w:pPr>
        <w:pStyle w:val="ListParagraph"/>
        <w:numPr>
          <w:ilvl w:val="0"/>
          <w:numId w:val="2"/>
        </w:numPr>
        <w:rPr>
          <w:rFonts w:ascii="Arial" w:hAnsi="Arial"/>
        </w:rPr>
      </w:pPr>
      <w:r w:rsidRPr="00AB671E">
        <w:rPr>
          <w:rFonts w:ascii="Arial" w:hAnsi="Arial"/>
        </w:rPr>
        <w:t>H</w:t>
      </w:r>
      <w:r w:rsidRPr="00AB671E">
        <w:rPr>
          <w:rFonts w:ascii="Arial" w:hAnsi="Arial"/>
          <w:vertAlign w:val="subscript"/>
        </w:rPr>
        <w:t>3</w:t>
      </w:r>
      <w:r w:rsidRPr="00AB671E">
        <w:rPr>
          <w:rFonts w:ascii="Arial" w:hAnsi="Arial"/>
        </w:rPr>
        <w:t>PO</w:t>
      </w:r>
      <w:r w:rsidRPr="00AB671E">
        <w:rPr>
          <w:rFonts w:ascii="Arial" w:hAnsi="Arial"/>
          <w:vertAlign w:val="subscript"/>
        </w:rPr>
        <w:t>4</w:t>
      </w:r>
      <w:r>
        <w:rPr>
          <w:rFonts w:ascii="Arial" w:hAnsi="Arial"/>
        </w:rPr>
        <w:tab/>
      </w:r>
      <w:r>
        <w:rPr>
          <w:rFonts w:ascii="Arial" w:hAnsi="Arial"/>
        </w:rPr>
        <w:tab/>
        <w:t>______</w:t>
      </w:r>
      <w:r w:rsidR="00490917">
        <w:rPr>
          <w:rFonts w:ascii="Arial" w:hAnsi="Arial"/>
        </w:rPr>
        <w:t xml:space="preserve"> Phosphoric Acid </w:t>
      </w:r>
      <w:r>
        <w:rPr>
          <w:rFonts w:ascii="Arial" w:hAnsi="Arial"/>
        </w:rPr>
        <w:t>____________________________</w:t>
      </w:r>
    </w:p>
    <w:p w:rsidR="00AB671E" w:rsidRDefault="00AB671E" w:rsidP="00AB671E">
      <w:pPr>
        <w:rPr>
          <w:rFonts w:ascii="Arial" w:hAnsi="Arial"/>
        </w:rPr>
      </w:pPr>
    </w:p>
    <w:p w:rsidR="00AB671E" w:rsidRDefault="00AB671E" w:rsidP="00AB671E">
      <w:pPr>
        <w:rPr>
          <w:rFonts w:ascii="Arial" w:hAnsi="Arial"/>
        </w:rPr>
      </w:pPr>
    </w:p>
    <w:p w:rsidR="00AB671E" w:rsidRPr="00AB671E" w:rsidRDefault="00AB671E" w:rsidP="00AB671E">
      <w:pPr>
        <w:pStyle w:val="ListParagraph"/>
        <w:numPr>
          <w:ilvl w:val="0"/>
          <w:numId w:val="2"/>
        </w:numPr>
        <w:rPr>
          <w:rFonts w:ascii="Arial" w:hAnsi="Arial"/>
        </w:rPr>
      </w:pPr>
      <w:r w:rsidRPr="00AB671E">
        <w:rPr>
          <w:rFonts w:ascii="Arial" w:hAnsi="Arial"/>
        </w:rPr>
        <w:t>H</w:t>
      </w:r>
      <w:r w:rsidRPr="00AB671E">
        <w:rPr>
          <w:rFonts w:ascii="Arial" w:hAnsi="Arial"/>
          <w:vertAlign w:val="subscript"/>
        </w:rPr>
        <w:t>3</w:t>
      </w:r>
      <w:r w:rsidRPr="00AB671E">
        <w:rPr>
          <w:rFonts w:ascii="Arial" w:hAnsi="Arial"/>
        </w:rPr>
        <w:t>PO</w:t>
      </w:r>
      <w:r w:rsidRPr="00AB671E">
        <w:rPr>
          <w:rFonts w:ascii="Arial" w:hAnsi="Arial"/>
          <w:vertAlign w:val="subscript"/>
        </w:rPr>
        <w:t>3</w:t>
      </w:r>
      <w:r>
        <w:rPr>
          <w:rFonts w:ascii="Arial" w:hAnsi="Arial"/>
        </w:rPr>
        <w:tab/>
      </w:r>
      <w:r>
        <w:rPr>
          <w:rFonts w:ascii="Arial" w:hAnsi="Arial"/>
        </w:rPr>
        <w:tab/>
        <w:t>_______</w:t>
      </w:r>
      <w:r w:rsidR="00490917">
        <w:rPr>
          <w:rFonts w:ascii="Arial" w:hAnsi="Arial"/>
        </w:rPr>
        <w:t>Phosphorous Acid</w:t>
      </w:r>
      <w:r>
        <w:rPr>
          <w:rFonts w:ascii="Arial" w:hAnsi="Arial"/>
        </w:rPr>
        <w:t>___________________________</w:t>
      </w:r>
    </w:p>
    <w:p w:rsidR="00AB671E" w:rsidRDefault="00AB671E" w:rsidP="00AB671E">
      <w:pPr>
        <w:rPr>
          <w:rFonts w:ascii="Arial" w:hAnsi="Arial"/>
        </w:rPr>
      </w:pPr>
    </w:p>
    <w:p w:rsidR="00AB671E" w:rsidRDefault="00AB671E" w:rsidP="00AB671E">
      <w:pPr>
        <w:rPr>
          <w:rFonts w:ascii="Arial" w:hAnsi="Arial"/>
        </w:rPr>
      </w:pPr>
    </w:p>
    <w:p w:rsidR="00AB671E" w:rsidRPr="00AB671E" w:rsidRDefault="00AB671E" w:rsidP="00AB671E">
      <w:pPr>
        <w:pStyle w:val="ListParagraph"/>
        <w:numPr>
          <w:ilvl w:val="0"/>
          <w:numId w:val="2"/>
        </w:numPr>
        <w:rPr>
          <w:rFonts w:ascii="Arial" w:hAnsi="Arial"/>
        </w:rPr>
      </w:pPr>
      <w:r w:rsidRPr="00AB671E">
        <w:rPr>
          <w:rFonts w:ascii="Arial" w:hAnsi="Arial"/>
        </w:rPr>
        <w:t>H</w:t>
      </w:r>
      <w:r w:rsidRPr="00AB671E">
        <w:rPr>
          <w:rFonts w:ascii="Arial" w:hAnsi="Arial"/>
          <w:vertAlign w:val="subscript"/>
        </w:rPr>
        <w:t>2</w:t>
      </w:r>
      <w:r w:rsidRPr="00AB671E">
        <w:rPr>
          <w:rFonts w:ascii="Arial" w:hAnsi="Arial"/>
        </w:rPr>
        <w:t>S</w:t>
      </w:r>
      <w:r>
        <w:rPr>
          <w:rFonts w:ascii="Arial" w:hAnsi="Arial"/>
        </w:rPr>
        <w:tab/>
      </w:r>
      <w:r>
        <w:rPr>
          <w:rFonts w:ascii="Arial" w:hAnsi="Arial"/>
        </w:rPr>
        <w:tab/>
        <w:t>_______</w:t>
      </w:r>
      <w:r w:rsidR="00490917">
        <w:rPr>
          <w:rFonts w:ascii="Arial" w:hAnsi="Arial"/>
        </w:rPr>
        <w:t>Hydrosulfuric Acid</w:t>
      </w:r>
      <w:r>
        <w:rPr>
          <w:rFonts w:ascii="Arial" w:hAnsi="Arial"/>
        </w:rPr>
        <w:t>___________________________</w:t>
      </w:r>
    </w:p>
    <w:p w:rsidR="00AB671E" w:rsidRDefault="00AB671E" w:rsidP="00AB671E">
      <w:pPr>
        <w:rPr>
          <w:rFonts w:ascii="Arial" w:hAnsi="Arial"/>
        </w:rPr>
      </w:pPr>
    </w:p>
    <w:p w:rsidR="00AB671E" w:rsidRDefault="00AB671E" w:rsidP="00AB671E">
      <w:pPr>
        <w:rPr>
          <w:rFonts w:ascii="Arial" w:hAnsi="Arial"/>
        </w:rPr>
      </w:pPr>
    </w:p>
    <w:p w:rsidR="00AB671E" w:rsidRPr="00AB671E" w:rsidRDefault="00AB671E" w:rsidP="00AB671E">
      <w:pPr>
        <w:pStyle w:val="ListParagraph"/>
        <w:numPr>
          <w:ilvl w:val="0"/>
          <w:numId w:val="2"/>
        </w:numPr>
        <w:rPr>
          <w:rFonts w:ascii="Arial" w:hAnsi="Arial"/>
        </w:rPr>
      </w:pPr>
      <w:r w:rsidRPr="00AB671E">
        <w:rPr>
          <w:rFonts w:ascii="Arial" w:hAnsi="Arial"/>
        </w:rPr>
        <w:t>HI</w:t>
      </w:r>
      <w:r w:rsidRPr="00AB671E">
        <w:rPr>
          <w:rFonts w:ascii="Arial" w:hAnsi="Arial"/>
        </w:rPr>
        <w:tab/>
      </w:r>
      <w:r>
        <w:rPr>
          <w:rFonts w:ascii="Arial" w:hAnsi="Arial"/>
        </w:rPr>
        <w:tab/>
      </w:r>
      <w:r>
        <w:rPr>
          <w:rFonts w:ascii="Arial" w:hAnsi="Arial"/>
        </w:rPr>
        <w:tab/>
        <w:t>_______</w:t>
      </w:r>
      <w:r w:rsidR="00490917">
        <w:rPr>
          <w:rFonts w:ascii="Arial" w:hAnsi="Arial"/>
        </w:rPr>
        <w:t>Hydroiodic Acid</w:t>
      </w:r>
      <w:r>
        <w:rPr>
          <w:rFonts w:ascii="Arial" w:hAnsi="Arial"/>
        </w:rPr>
        <w:t>___________________________</w:t>
      </w:r>
    </w:p>
    <w:p w:rsidR="00AB671E" w:rsidRDefault="00AB671E" w:rsidP="00AB671E">
      <w:pPr>
        <w:ind w:left="360"/>
        <w:rPr>
          <w:rFonts w:ascii="Arial" w:hAnsi="Arial"/>
        </w:rPr>
      </w:pPr>
    </w:p>
    <w:p w:rsidR="00AB671E" w:rsidRDefault="00AB671E" w:rsidP="00AB671E">
      <w:pPr>
        <w:ind w:left="360"/>
        <w:rPr>
          <w:rFonts w:ascii="Arial" w:hAnsi="Arial"/>
        </w:rPr>
      </w:pPr>
    </w:p>
    <w:p w:rsidR="00AB671E" w:rsidRDefault="00AB671E" w:rsidP="00AB671E">
      <w:pPr>
        <w:pStyle w:val="ListParagraph"/>
        <w:numPr>
          <w:ilvl w:val="0"/>
          <w:numId w:val="2"/>
        </w:numPr>
        <w:rPr>
          <w:rFonts w:ascii="Arial" w:hAnsi="Arial"/>
        </w:rPr>
      </w:pPr>
      <w:r w:rsidRPr="00AB671E">
        <w:rPr>
          <w:rFonts w:ascii="Arial" w:hAnsi="Arial"/>
        </w:rPr>
        <w:t>H</w:t>
      </w:r>
      <w:r w:rsidRPr="00AB671E">
        <w:rPr>
          <w:rFonts w:ascii="Arial" w:hAnsi="Arial"/>
          <w:vertAlign w:val="subscript"/>
        </w:rPr>
        <w:t>2</w:t>
      </w:r>
      <w:r w:rsidRPr="00AB671E">
        <w:rPr>
          <w:rFonts w:ascii="Arial" w:hAnsi="Arial"/>
        </w:rPr>
        <w:t>CO</w:t>
      </w:r>
      <w:r w:rsidRPr="00AB671E">
        <w:rPr>
          <w:rFonts w:ascii="Arial" w:hAnsi="Arial"/>
          <w:vertAlign w:val="subscript"/>
        </w:rPr>
        <w:t>3</w:t>
      </w:r>
      <w:r>
        <w:rPr>
          <w:rFonts w:ascii="Arial" w:hAnsi="Arial"/>
        </w:rPr>
        <w:tab/>
      </w:r>
      <w:r>
        <w:rPr>
          <w:rFonts w:ascii="Arial" w:hAnsi="Arial"/>
        </w:rPr>
        <w:tab/>
        <w:t>________</w:t>
      </w:r>
      <w:r w:rsidR="00490917">
        <w:rPr>
          <w:rFonts w:ascii="Arial" w:hAnsi="Arial"/>
        </w:rPr>
        <w:t>Carbonic Acid</w:t>
      </w:r>
      <w:r>
        <w:rPr>
          <w:rFonts w:ascii="Arial" w:hAnsi="Arial"/>
        </w:rPr>
        <w:t>__________________________</w:t>
      </w:r>
    </w:p>
    <w:p w:rsidR="00AB671E" w:rsidRPr="00AB671E" w:rsidRDefault="00AB671E" w:rsidP="00AB671E">
      <w:pPr>
        <w:pStyle w:val="ListParagraph"/>
        <w:ind w:left="1080"/>
        <w:rPr>
          <w:rFonts w:ascii="Arial" w:hAnsi="Arial"/>
        </w:rPr>
      </w:pPr>
    </w:p>
    <w:p w:rsidR="00AB671E" w:rsidRDefault="00AB671E" w:rsidP="00AB671E">
      <w:pPr>
        <w:rPr>
          <w:rFonts w:ascii="Arial" w:hAnsi="Arial"/>
        </w:rPr>
      </w:pPr>
    </w:p>
    <w:p w:rsidR="00AB671E" w:rsidRPr="00AB671E" w:rsidRDefault="00AB671E" w:rsidP="00AB671E">
      <w:pPr>
        <w:pStyle w:val="ListParagraph"/>
        <w:numPr>
          <w:ilvl w:val="0"/>
          <w:numId w:val="2"/>
        </w:numPr>
        <w:rPr>
          <w:rFonts w:ascii="Arial" w:hAnsi="Arial"/>
        </w:rPr>
      </w:pPr>
      <w:r w:rsidRPr="00AB671E">
        <w:rPr>
          <w:rFonts w:ascii="Arial" w:hAnsi="Arial"/>
        </w:rPr>
        <w:t>HC</w:t>
      </w:r>
      <w:r w:rsidRPr="00AB671E">
        <w:rPr>
          <w:rFonts w:ascii="Arial" w:hAnsi="Arial"/>
          <w:vertAlign w:val="subscript"/>
        </w:rPr>
        <w:t>2</w:t>
      </w:r>
      <w:r w:rsidRPr="00AB671E">
        <w:rPr>
          <w:rFonts w:ascii="Arial" w:hAnsi="Arial"/>
        </w:rPr>
        <w:t>H</w:t>
      </w:r>
      <w:r w:rsidRPr="00AB671E">
        <w:rPr>
          <w:rFonts w:ascii="Arial" w:hAnsi="Arial"/>
          <w:vertAlign w:val="subscript"/>
        </w:rPr>
        <w:t>3</w:t>
      </w:r>
      <w:r w:rsidRPr="00AB671E">
        <w:rPr>
          <w:rFonts w:ascii="Arial" w:hAnsi="Arial"/>
        </w:rPr>
        <w:t>O</w:t>
      </w:r>
      <w:r w:rsidRPr="00AB671E">
        <w:rPr>
          <w:rFonts w:ascii="Arial" w:hAnsi="Arial"/>
          <w:vertAlign w:val="subscript"/>
        </w:rPr>
        <w:t>2</w:t>
      </w:r>
      <w:r>
        <w:rPr>
          <w:rFonts w:ascii="Arial" w:hAnsi="Arial"/>
        </w:rPr>
        <w:tab/>
      </w:r>
      <w:r>
        <w:rPr>
          <w:rFonts w:ascii="Arial" w:hAnsi="Arial"/>
        </w:rPr>
        <w:tab/>
        <w:t>________</w:t>
      </w:r>
      <w:r w:rsidR="00490917">
        <w:rPr>
          <w:rFonts w:ascii="Arial" w:hAnsi="Arial"/>
        </w:rPr>
        <w:t>Acetic Acid</w:t>
      </w:r>
      <w:r>
        <w:rPr>
          <w:rFonts w:ascii="Arial" w:hAnsi="Arial"/>
        </w:rPr>
        <w:t>__________________________</w:t>
      </w:r>
    </w:p>
    <w:p w:rsidR="00AB671E" w:rsidRPr="00AB671E" w:rsidRDefault="00AB671E" w:rsidP="00AB671E">
      <w:pPr>
        <w:pStyle w:val="ListParagraph"/>
        <w:ind w:left="1080"/>
        <w:rPr>
          <w:rFonts w:ascii="Arial" w:hAnsi="Arial"/>
        </w:rPr>
      </w:pPr>
    </w:p>
    <w:p w:rsidR="00410588" w:rsidRPr="00900DF0" w:rsidRDefault="00345E8E" w:rsidP="00410588">
      <w:pPr>
        <w:rPr>
          <w:rFonts w:ascii="Arial" w:hAnsi="Arial"/>
        </w:rPr>
      </w:pPr>
      <w:r w:rsidRPr="00345E8E">
        <w:rPr>
          <w:rFonts w:ascii="Arial" w:hAnsi="Arial"/>
          <w:b/>
        </w:rPr>
        <w:t>STATION 8</w:t>
      </w:r>
      <w:r w:rsidRPr="00345E8E">
        <w:rPr>
          <w:rFonts w:ascii="Arial" w:hAnsi="Arial"/>
          <w:b/>
        </w:rPr>
        <w:tab/>
      </w:r>
      <w:r w:rsidR="00410588" w:rsidRPr="00345E8E">
        <w:rPr>
          <w:rFonts w:ascii="Arial" w:hAnsi="Arial"/>
          <w:u w:val="single"/>
        </w:rPr>
        <w:t>Naming Bases</w:t>
      </w:r>
    </w:p>
    <w:p w:rsidR="00410588" w:rsidRDefault="00410588" w:rsidP="00410588">
      <w:pPr>
        <w:rPr>
          <w:rFonts w:ascii="Arial" w:hAnsi="Arial"/>
        </w:rPr>
      </w:pPr>
    </w:p>
    <w:p w:rsidR="00410588" w:rsidRDefault="00410588" w:rsidP="00410588">
      <w:pPr>
        <w:rPr>
          <w:rFonts w:ascii="Arial" w:hAnsi="Arial"/>
        </w:rPr>
      </w:pPr>
      <w:r>
        <w:rPr>
          <w:rFonts w:ascii="Arial" w:hAnsi="Arial"/>
        </w:rPr>
        <w:t>Learning:</w:t>
      </w:r>
      <w:r>
        <w:rPr>
          <w:rFonts w:ascii="Arial" w:hAnsi="Arial"/>
        </w:rPr>
        <w:tab/>
      </w:r>
      <w:r w:rsidR="00293BDC">
        <w:rPr>
          <w:rFonts w:ascii="Arial" w:hAnsi="Arial"/>
        </w:rPr>
        <w:t>At this station you will learn how to name bases.</w:t>
      </w:r>
    </w:p>
    <w:p w:rsidR="00410588" w:rsidRDefault="00410588" w:rsidP="00410588">
      <w:pPr>
        <w:rPr>
          <w:rFonts w:ascii="Arial" w:hAnsi="Arial"/>
        </w:rPr>
      </w:pPr>
    </w:p>
    <w:p w:rsidR="00486C85" w:rsidRDefault="00410588" w:rsidP="00410588">
      <w:pPr>
        <w:rPr>
          <w:rFonts w:ascii="Arial" w:hAnsi="Arial"/>
        </w:rPr>
      </w:pPr>
      <w:r>
        <w:rPr>
          <w:rFonts w:ascii="Arial" w:hAnsi="Arial"/>
        </w:rPr>
        <w:t>Directions:</w:t>
      </w:r>
      <w:r w:rsidR="00AB671E">
        <w:rPr>
          <w:rFonts w:ascii="Arial" w:hAnsi="Arial"/>
        </w:rPr>
        <w:tab/>
      </w:r>
      <w:r w:rsidR="00486C85">
        <w:rPr>
          <w:rFonts w:ascii="Arial" w:hAnsi="Arial"/>
        </w:rPr>
        <w:t xml:space="preserve">Review the rules to name ionic and covalent compounds. Follow these rules to name the bases listed. Write your answers in the chart provided. </w:t>
      </w:r>
    </w:p>
    <w:p w:rsidR="00486C85" w:rsidRDefault="00486C85" w:rsidP="00410588">
      <w:pPr>
        <w:rPr>
          <w:rFonts w:ascii="Arial" w:hAnsi="Arial"/>
        </w:rPr>
      </w:pPr>
    </w:p>
    <w:tbl>
      <w:tblPr>
        <w:tblStyle w:val="TableGrid"/>
        <w:tblW w:w="0" w:type="auto"/>
        <w:tblLook w:val="00BF"/>
      </w:tblPr>
      <w:tblGrid>
        <w:gridCol w:w="5508"/>
        <w:gridCol w:w="5508"/>
      </w:tblGrid>
      <w:tr w:rsidR="00486C85">
        <w:tc>
          <w:tcPr>
            <w:tcW w:w="5508" w:type="dxa"/>
          </w:tcPr>
          <w:p w:rsidR="00486C85" w:rsidRPr="00486C85" w:rsidRDefault="00486C85" w:rsidP="00410588">
            <w:pPr>
              <w:rPr>
                <w:rFonts w:ascii="Arial" w:hAnsi="Arial"/>
                <w:b/>
              </w:rPr>
            </w:pPr>
            <w:r w:rsidRPr="00486C85">
              <w:rPr>
                <w:rFonts w:ascii="Arial" w:hAnsi="Arial"/>
                <w:b/>
              </w:rPr>
              <w:t>Chemical Formula</w:t>
            </w:r>
          </w:p>
        </w:tc>
        <w:tc>
          <w:tcPr>
            <w:tcW w:w="5508" w:type="dxa"/>
          </w:tcPr>
          <w:p w:rsidR="00486C85" w:rsidRPr="00486C85" w:rsidRDefault="00486C85" w:rsidP="00410588">
            <w:pPr>
              <w:rPr>
                <w:rFonts w:ascii="Arial" w:hAnsi="Arial"/>
                <w:b/>
              </w:rPr>
            </w:pPr>
            <w:r w:rsidRPr="00486C85">
              <w:rPr>
                <w:rFonts w:ascii="Arial" w:hAnsi="Arial"/>
                <w:b/>
              </w:rPr>
              <w:t>Name of Base</w:t>
            </w:r>
          </w:p>
        </w:tc>
      </w:tr>
      <w:tr w:rsidR="00486C85">
        <w:tc>
          <w:tcPr>
            <w:tcW w:w="5508" w:type="dxa"/>
          </w:tcPr>
          <w:p w:rsidR="00486C85" w:rsidRDefault="00486C85" w:rsidP="00410588">
            <w:pPr>
              <w:rPr>
                <w:rFonts w:ascii="Arial" w:hAnsi="Arial"/>
              </w:rPr>
            </w:pPr>
          </w:p>
          <w:p w:rsidR="00486C85" w:rsidRDefault="00486C85" w:rsidP="00410588">
            <w:pPr>
              <w:rPr>
                <w:rFonts w:ascii="Arial" w:hAnsi="Arial"/>
              </w:rPr>
            </w:pPr>
            <w:r>
              <w:rPr>
                <w:rFonts w:ascii="Arial" w:hAnsi="Arial"/>
              </w:rPr>
              <w:t>1</w:t>
            </w:r>
            <w:r w:rsidR="00490917">
              <w:rPr>
                <w:rFonts w:ascii="Arial" w:hAnsi="Arial"/>
              </w:rPr>
              <w:t xml:space="preserve">    NaOH</w:t>
            </w:r>
          </w:p>
          <w:p w:rsidR="00486C85" w:rsidRDefault="00486C85" w:rsidP="00410588">
            <w:pPr>
              <w:rPr>
                <w:rFonts w:ascii="Arial" w:hAnsi="Arial"/>
              </w:rPr>
            </w:pPr>
          </w:p>
        </w:tc>
        <w:tc>
          <w:tcPr>
            <w:tcW w:w="5508" w:type="dxa"/>
          </w:tcPr>
          <w:p w:rsidR="00490917" w:rsidRDefault="00490917" w:rsidP="00410588">
            <w:pPr>
              <w:rPr>
                <w:rFonts w:ascii="Arial" w:hAnsi="Arial"/>
              </w:rPr>
            </w:pPr>
          </w:p>
          <w:p w:rsidR="00486C85" w:rsidRDefault="00490917" w:rsidP="00410588">
            <w:pPr>
              <w:rPr>
                <w:rFonts w:ascii="Arial" w:hAnsi="Arial"/>
              </w:rPr>
            </w:pPr>
            <w:r>
              <w:rPr>
                <w:rFonts w:ascii="Arial" w:hAnsi="Arial"/>
              </w:rPr>
              <w:t>Sodium Hydroxide</w:t>
            </w:r>
          </w:p>
        </w:tc>
      </w:tr>
      <w:tr w:rsidR="00486C85">
        <w:tc>
          <w:tcPr>
            <w:tcW w:w="5508" w:type="dxa"/>
          </w:tcPr>
          <w:p w:rsidR="00486C85" w:rsidRDefault="00486C85" w:rsidP="00410588">
            <w:pPr>
              <w:rPr>
                <w:rFonts w:ascii="Arial" w:hAnsi="Arial"/>
              </w:rPr>
            </w:pPr>
          </w:p>
          <w:p w:rsidR="00486C85" w:rsidRDefault="00486C85" w:rsidP="00410588">
            <w:pPr>
              <w:rPr>
                <w:rFonts w:ascii="Arial" w:hAnsi="Arial"/>
              </w:rPr>
            </w:pPr>
            <w:r>
              <w:rPr>
                <w:rFonts w:ascii="Arial" w:hAnsi="Arial"/>
              </w:rPr>
              <w:t>2</w:t>
            </w:r>
            <w:r w:rsidR="00490917">
              <w:rPr>
                <w:rFonts w:ascii="Arial" w:hAnsi="Arial"/>
              </w:rPr>
              <w:t xml:space="preserve">    KOH</w:t>
            </w:r>
          </w:p>
          <w:p w:rsidR="00486C85" w:rsidRDefault="00486C85" w:rsidP="00410588">
            <w:pPr>
              <w:rPr>
                <w:rFonts w:ascii="Arial" w:hAnsi="Arial"/>
              </w:rPr>
            </w:pPr>
          </w:p>
        </w:tc>
        <w:tc>
          <w:tcPr>
            <w:tcW w:w="5508" w:type="dxa"/>
          </w:tcPr>
          <w:p w:rsidR="00490917" w:rsidRDefault="00490917" w:rsidP="00410588">
            <w:pPr>
              <w:rPr>
                <w:rFonts w:ascii="Arial" w:hAnsi="Arial"/>
              </w:rPr>
            </w:pPr>
          </w:p>
          <w:p w:rsidR="00486C85" w:rsidRDefault="00490917" w:rsidP="00410588">
            <w:pPr>
              <w:rPr>
                <w:rFonts w:ascii="Arial" w:hAnsi="Arial"/>
              </w:rPr>
            </w:pPr>
            <w:r>
              <w:rPr>
                <w:rFonts w:ascii="Arial" w:hAnsi="Arial"/>
              </w:rPr>
              <w:t>Potassium Hydroxide</w:t>
            </w:r>
          </w:p>
        </w:tc>
      </w:tr>
      <w:tr w:rsidR="00486C85">
        <w:tc>
          <w:tcPr>
            <w:tcW w:w="5508" w:type="dxa"/>
          </w:tcPr>
          <w:p w:rsidR="00486C85" w:rsidRDefault="00486C85" w:rsidP="00410588">
            <w:pPr>
              <w:rPr>
                <w:rFonts w:ascii="Arial" w:hAnsi="Arial"/>
              </w:rPr>
            </w:pPr>
          </w:p>
          <w:p w:rsidR="00486C85" w:rsidRDefault="00486C85" w:rsidP="00410588">
            <w:pPr>
              <w:rPr>
                <w:rFonts w:ascii="Arial" w:hAnsi="Arial"/>
              </w:rPr>
            </w:pPr>
            <w:r>
              <w:rPr>
                <w:rFonts w:ascii="Arial" w:hAnsi="Arial"/>
              </w:rPr>
              <w:t>3</w:t>
            </w:r>
            <w:r w:rsidR="00490917">
              <w:rPr>
                <w:rFonts w:ascii="Arial" w:hAnsi="Arial"/>
              </w:rPr>
              <w:t xml:space="preserve">    Ca(OH)</w:t>
            </w:r>
            <w:r w:rsidR="00490917" w:rsidRPr="00490917">
              <w:rPr>
                <w:rFonts w:ascii="Arial" w:hAnsi="Arial"/>
                <w:vertAlign w:val="subscript"/>
              </w:rPr>
              <w:t>2</w:t>
            </w:r>
          </w:p>
          <w:p w:rsidR="00486C85" w:rsidRDefault="00486C85" w:rsidP="00410588">
            <w:pPr>
              <w:rPr>
                <w:rFonts w:ascii="Arial" w:hAnsi="Arial"/>
              </w:rPr>
            </w:pPr>
          </w:p>
        </w:tc>
        <w:tc>
          <w:tcPr>
            <w:tcW w:w="5508" w:type="dxa"/>
          </w:tcPr>
          <w:p w:rsidR="00490917" w:rsidRDefault="00490917" w:rsidP="00410588">
            <w:pPr>
              <w:rPr>
                <w:rFonts w:ascii="Arial" w:hAnsi="Arial"/>
              </w:rPr>
            </w:pPr>
          </w:p>
          <w:p w:rsidR="00486C85" w:rsidRDefault="00490917" w:rsidP="00410588">
            <w:pPr>
              <w:rPr>
                <w:rFonts w:ascii="Arial" w:hAnsi="Arial"/>
              </w:rPr>
            </w:pPr>
            <w:r>
              <w:rPr>
                <w:rFonts w:ascii="Arial" w:hAnsi="Arial"/>
              </w:rPr>
              <w:t>Calcium Hydroxide</w:t>
            </w:r>
          </w:p>
        </w:tc>
      </w:tr>
      <w:tr w:rsidR="00486C85">
        <w:tc>
          <w:tcPr>
            <w:tcW w:w="5508" w:type="dxa"/>
          </w:tcPr>
          <w:p w:rsidR="00486C85" w:rsidRDefault="00486C85" w:rsidP="00410588">
            <w:pPr>
              <w:rPr>
                <w:rFonts w:ascii="Arial" w:hAnsi="Arial"/>
              </w:rPr>
            </w:pPr>
          </w:p>
          <w:p w:rsidR="00486C85" w:rsidRDefault="00486C85" w:rsidP="00410588">
            <w:pPr>
              <w:rPr>
                <w:rFonts w:ascii="Arial" w:hAnsi="Arial"/>
              </w:rPr>
            </w:pPr>
            <w:r>
              <w:rPr>
                <w:rFonts w:ascii="Arial" w:hAnsi="Arial"/>
              </w:rPr>
              <w:t>4</w:t>
            </w:r>
            <w:r w:rsidR="00490917">
              <w:rPr>
                <w:rFonts w:ascii="Arial" w:hAnsi="Arial"/>
              </w:rPr>
              <w:t xml:space="preserve">    LiOH</w:t>
            </w:r>
          </w:p>
          <w:p w:rsidR="00486C85" w:rsidRDefault="00486C85" w:rsidP="00410588">
            <w:pPr>
              <w:rPr>
                <w:rFonts w:ascii="Arial" w:hAnsi="Arial"/>
              </w:rPr>
            </w:pPr>
          </w:p>
        </w:tc>
        <w:tc>
          <w:tcPr>
            <w:tcW w:w="5508" w:type="dxa"/>
          </w:tcPr>
          <w:p w:rsidR="00490917" w:rsidRDefault="00490917" w:rsidP="00410588">
            <w:pPr>
              <w:rPr>
                <w:rFonts w:ascii="Arial" w:hAnsi="Arial"/>
              </w:rPr>
            </w:pPr>
          </w:p>
          <w:p w:rsidR="00486C85" w:rsidRDefault="00490917" w:rsidP="00410588">
            <w:pPr>
              <w:rPr>
                <w:rFonts w:ascii="Arial" w:hAnsi="Arial"/>
              </w:rPr>
            </w:pPr>
            <w:r>
              <w:rPr>
                <w:rFonts w:ascii="Arial" w:hAnsi="Arial"/>
              </w:rPr>
              <w:t>Lithium Hydroxide</w:t>
            </w:r>
          </w:p>
        </w:tc>
      </w:tr>
      <w:tr w:rsidR="00486C85">
        <w:tc>
          <w:tcPr>
            <w:tcW w:w="5508" w:type="dxa"/>
          </w:tcPr>
          <w:p w:rsidR="00486C85" w:rsidRDefault="00486C85" w:rsidP="00410588">
            <w:pPr>
              <w:rPr>
                <w:rFonts w:ascii="Arial" w:hAnsi="Arial"/>
              </w:rPr>
            </w:pPr>
          </w:p>
          <w:p w:rsidR="00486C85" w:rsidRDefault="00486C85" w:rsidP="00410588">
            <w:pPr>
              <w:rPr>
                <w:rFonts w:ascii="Arial" w:hAnsi="Arial"/>
              </w:rPr>
            </w:pPr>
            <w:r>
              <w:rPr>
                <w:rFonts w:ascii="Arial" w:hAnsi="Arial"/>
              </w:rPr>
              <w:t>5</w:t>
            </w:r>
            <w:r w:rsidR="00490917">
              <w:rPr>
                <w:rFonts w:ascii="Arial" w:hAnsi="Arial"/>
              </w:rPr>
              <w:t xml:space="preserve">    NH</w:t>
            </w:r>
            <w:r w:rsidR="00490917" w:rsidRPr="00490917">
              <w:rPr>
                <w:rFonts w:ascii="Arial" w:hAnsi="Arial"/>
                <w:vertAlign w:val="subscript"/>
              </w:rPr>
              <w:t>3</w:t>
            </w:r>
          </w:p>
          <w:p w:rsidR="00486C85" w:rsidRDefault="00486C85" w:rsidP="00410588">
            <w:pPr>
              <w:rPr>
                <w:rFonts w:ascii="Arial" w:hAnsi="Arial"/>
              </w:rPr>
            </w:pPr>
          </w:p>
        </w:tc>
        <w:tc>
          <w:tcPr>
            <w:tcW w:w="5508" w:type="dxa"/>
          </w:tcPr>
          <w:p w:rsidR="00490917" w:rsidRDefault="00490917" w:rsidP="00410588">
            <w:pPr>
              <w:rPr>
                <w:rFonts w:ascii="Arial" w:hAnsi="Arial"/>
              </w:rPr>
            </w:pPr>
          </w:p>
          <w:p w:rsidR="00486C85" w:rsidRDefault="00490917" w:rsidP="00410588">
            <w:pPr>
              <w:rPr>
                <w:rFonts w:ascii="Arial" w:hAnsi="Arial"/>
              </w:rPr>
            </w:pPr>
            <w:r>
              <w:rPr>
                <w:rFonts w:ascii="Arial" w:hAnsi="Arial"/>
              </w:rPr>
              <w:t>Ammonia (Nitrogen Trihydride)</w:t>
            </w:r>
          </w:p>
        </w:tc>
      </w:tr>
      <w:tr w:rsidR="00486C85">
        <w:tc>
          <w:tcPr>
            <w:tcW w:w="5508" w:type="dxa"/>
          </w:tcPr>
          <w:p w:rsidR="00486C85" w:rsidRDefault="00486C85" w:rsidP="00410588">
            <w:pPr>
              <w:rPr>
                <w:rFonts w:ascii="Arial" w:hAnsi="Arial"/>
              </w:rPr>
            </w:pPr>
          </w:p>
          <w:p w:rsidR="00486C85" w:rsidRDefault="00486C85" w:rsidP="00410588">
            <w:pPr>
              <w:rPr>
                <w:rFonts w:ascii="Arial" w:hAnsi="Arial"/>
              </w:rPr>
            </w:pPr>
            <w:r>
              <w:rPr>
                <w:rFonts w:ascii="Arial" w:hAnsi="Arial"/>
              </w:rPr>
              <w:t>6</w:t>
            </w:r>
            <w:r w:rsidR="00490917">
              <w:rPr>
                <w:rFonts w:ascii="Arial" w:hAnsi="Arial"/>
              </w:rPr>
              <w:t xml:space="preserve">    RbOH</w:t>
            </w:r>
          </w:p>
          <w:p w:rsidR="00486C85" w:rsidRDefault="00486C85" w:rsidP="00410588">
            <w:pPr>
              <w:rPr>
                <w:rFonts w:ascii="Arial" w:hAnsi="Arial"/>
              </w:rPr>
            </w:pPr>
          </w:p>
        </w:tc>
        <w:tc>
          <w:tcPr>
            <w:tcW w:w="5508" w:type="dxa"/>
          </w:tcPr>
          <w:p w:rsidR="00490917" w:rsidRDefault="00490917" w:rsidP="00410588">
            <w:pPr>
              <w:rPr>
                <w:rFonts w:ascii="Arial" w:hAnsi="Arial"/>
              </w:rPr>
            </w:pPr>
          </w:p>
          <w:p w:rsidR="00486C85" w:rsidRDefault="00490917" w:rsidP="00410588">
            <w:pPr>
              <w:rPr>
                <w:rFonts w:ascii="Arial" w:hAnsi="Arial"/>
              </w:rPr>
            </w:pPr>
            <w:r>
              <w:rPr>
                <w:rFonts w:ascii="Arial" w:hAnsi="Arial"/>
              </w:rPr>
              <w:t>Rubidium Hydroxide</w:t>
            </w:r>
          </w:p>
        </w:tc>
      </w:tr>
      <w:tr w:rsidR="00486C85">
        <w:tc>
          <w:tcPr>
            <w:tcW w:w="5508" w:type="dxa"/>
          </w:tcPr>
          <w:p w:rsidR="00486C85" w:rsidRDefault="00486C85" w:rsidP="00410588">
            <w:pPr>
              <w:rPr>
                <w:rFonts w:ascii="Arial" w:hAnsi="Arial"/>
              </w:rPr>
            </w:pPr>
          </w:p>
          <w:p w:rsidR="00486C85" w:rsidRDefault="00486C85" w:rsidP="00410588">
            <w:pPr>
              <w:rPr>
                <w:rFonts w:ascii="Arial" w:hAnsi="Arial"/>
              </w:rPr>
            </w:pPr>
            <w:r>
              <w:rPr>
                <w:rFonts w:ascii="Arial" w:hAnsi="Arial"/>
              </w:rPr>
              <w:t>7</w:t>
            </w:r>
            <w:r w:rsidR="00490917">
              <w:rPr>
                <w:rFonts w:ascii="Arial" w:hAnsi="Arial"/>
              </w:rPr>
              <w:t xml:space="preserve">    Sr(OH)</w:t>
            </w:r>
            <w:r w:rsidR="00490917" w:rsidRPr="00490917">
              <w:rPr>
                <w:rFonts w:ascii="Arial" w:hAnsi="Arial"/>
                <w:vertAlign w:val="subscript"/>
              </w:rPr>
              <w:t>2</w:t>
            </w:r>
          </w:p>
          <w:p w:rsidR="00486C85" w:rsidRDefault="00486C85" w:rsidP="00410588">
            <w:pPr>
              <w:rPr>
                <w:rFonts w:ascii="Arial" w:hAnsi="Arial"/>
              </w:rPr>
            </w:pPr>
          </w:p>
        </w:tc>
        <w:tc>
          <w:tcPr>
            <w:tcW w:w="5508" w:type="dxa"/>
          </w:tcPr>
          <w:p w:rsidR="00490917" w:rsidRDefault="00490917" w:rsidP="00410588">
            <w:pPr>
              <w:rPr>
                <w:rFonts w:ascii="Arial" w:hAnsi="Arial"/>
              </w:rPr>
            </w:pPr>
          </w:p>
          <w:p w:rsidR="00486C85" w:rsidRDefault="00490917" w:rsidP="00410588">
            <w:pPr>
              <w:rPr>
                <w:rFonts w:ascii="Arial" w:hAnsi="Arial"/>
              </w:rPr>
            </w:pPr>
            <w:r>
              <w:rPr>
                <w:rFonts w:ascii="Arial" w:hAnsi="Arial"/>
              </w:rPr>
              <w:t>Strontium Hydroxide</w:t>
            </w:r>
          </w:p>
        </w:tc>
      </w:tr>
      <w:tr w:rsidR="00486C85">
        <w:tc>
          <w:tcPr>
            <w:tcW w:w="5508" w:type="dxa"/>
          </w:tcPr>
          <w:p w:rsidR="00486C85" w:rsidRDefault="00486C85" w:rsidP="00410588">
            <w:pPr>
              <w:rPr>
                <w:rFonts w:ascii="Arial" w:hAnsi="Arial"/>
              </w:rPr>
            </w:pPr>
          </w:p>
          <w:p w:rsidR="00486C85" w:rsidRDefault="00486C85" w:rsidP="00410588">
            <w:pPr>
              <w:rPr>
                <w:rFonts w:ascii="Arial" w:hAnsi="Arial"/>
              </w:rPr>
            </w:pPr>
            <w:r>
              <w:rPr>
                <w:rFonts w:ascii="Arial" w:hAnsi="Arial"/>
              </w:rPr>
              <w:t>8</w:t>
            </w:r>
            <w:r w:rsidR="00490917">
              <w:rPr>
                <w:rFonts w:ascii="Arial" w:hAnsi="Arial"/>
              </w:rPr>
              <w:t xml:space="preserve">    Ba(OH)</w:t>
            </w:r>
            <w:r w:rsidR="00490917" w:rsidRPr="00490917">
              <w:rPr>
                <w:rFonts w:ascii="Arial" w:hAnsi="Arial"/>
                <w:vertAlign w:val="subscript"/>
              </w:rPr>
              <w:t>2</w:t>
            </w:r>
          </w:p>
          <w:p w:rsidR="00486C85" w:rsidRDefault="00486C85" w:rsidP="00410588">
            <w:pPr>
              <w:rPr>
                <w:rFonts w:ascii="Arial" w:hAnsi="Arial"/>
              </w:rPr>
            </w:pPr>
          </w:p>
        </w:tc>
        <w:tc>
          <w:tcPr>
            <w:tcW w:w="5508" w:type="dxa"/>
          </w:tcPr>
          <w:p w:rsidR="00490917" w:rsidRDefault="00490917" w:rsidP="00410588">
            <w:pPr>
              <w:rPr>
                <w:rFonts w:ascii="Arial" w:hAnsi="Arial"/>
              </w:rPr>
            </w:pPr>
          </w:p>
          <w:p w:rsidR="00486C85" w:rsidRDefault="00490917" w:rsidP="00410588">
            <w:pPr>
              <w:rPr>
                <w:rFonts w:ascii="Arial" w:hAnsi="Arial"/>
              </w:rPr>
            </w:pPr>
            <w:r>
              <w:rPr>
                <w:rFonts w:ascii="Arial" w:hAnsi="Arial"/>
              </w:rPr>
              <w:t>Barium Hydroxide</w:t>
            </w:r>
          </w:p>
        </w:tc>
      </w:tr>
      <w:tr w:rsidR="00486C85">
        <w:tc>
          <w:tcPr>
            <w:tcW w:w="5508" w:type="dxa"/>
          </w:tcPr>
          <w:p w:rsidR="00486C85" w:rsidRDefault="00486C85" w:rsidP="00410588">
            <w:pPr>
              <w:rPr>
                <w:rFonts w:ascii="Arial" w:hAnsi="Arial"/>
              </w:rPr>
            </w:pPr>
          </w:p>
          <w:p w:rsidR="00486C85" w:rsidRDefault="00486C85" w:rsidP="00410588">
            <w:pPr>
              <w:rPr>
                <w:rFonts w:ascii="Arial" w:hAnsi="Arial"/>
              </w:rPr>
            </w:pPr>
            <w:r>
              <w:rPr>
                <w:rFonts w:ascii="Arial" w:hAnsi="Arial"/>
              </w:rPr>
              <w:t>9</w:t>
            </w:r>
            <w:r w:rsidR="00490917">
              <w:rPr>
                <w:rFonts w:ascii="Arial" w:hAnsi="Arial"/>
              </w:rPr>
              <w:t xml:space="preserve">    NH</w:t>
            </w:r>
            <w:r w:rsidR="00490917" w:rsidRPr="00490917">
              <w:rPr>
                <w:rFonts w:ascii="Arial" w:hAnsi="Arial"/>
                <w:vertAlign w:val="subscript"/>
              </w:rPr>
              <w:t>4</w:t>
            </w:r>
            <w:r w:rsidR="00490917">
              <w:rPr>
                <w:rFonts w:ascii="Arial" w:hAnsi="Arial"/>
              </w:rPr>
              <w:t>Cl</w:t>
            </w:r>
          </w:p>
          <w:p w:rsidR="00486C85" w:rsidRDefault="00486C85" w:rsidP="00410588">
            <w:pPr>
              <w:rPr>
                <w:rFonts w:ascii="Arial" w:hAnsi="Arial"/>
              </w:rPr>
            </w:pPr>
          </w:p>
        </w:tc>
        <w:tc>
          <w:tcPr>
            <w:tcW w:w="5508" w:type="dxa"/>
          </w:tcPr>
          <w:p w:rsidR="00490917" w:rsidRDefault="00490917" w:rsidP="00410588">
            <w:pPr>
              <w:rPr>
                <w:rFonts w:ascii="Arial" w:hAnsi="Arial"/>
              </w:rPr>
            </w:pPr>
          </w:p>
          <w:p w:rsidR="00486C85" w:rsidRDefault="00490917" w:rsidP="00410588">
            <w:pPr>
              <w:rPr>
                <w:rFonts w:ascii="Arial" w:hAnsi="Arial"/>
              </w:rPr>
            </w:pPr>
            <w:r>
              <w:rPr>
                <w:rFonts w:ascii="Arial" w:hAnsi="Arial"/>
              </w:rPr>
              <w:t>Ammonium Hydroxide</w:t>
            </w:r>
          </w:p>
        </w:tc>
      </w:tr>
      <w:tr w:rsidR="00486C85">
        <w:tc>
          <w:tcPr>
            <w:tcW w:w="5508" w:type="dxa"/>
          </w:tcPr>
          <w:p w:rsidR="00486C85" w:rsidRDefault="00486C85" w:rsidP="00410588">
            <w:pPr>
              <w:rPr>
                <w:rFonts w:ascii="Arial" w:hAnsi="Arial"/>
              </w:rPr>
            </w:pPr>
          </w:p>
          <w:p w:rsidR="00486C85" w:rsidRDefault="00486C85" w:rsidP="00410588">
            <w:pPr>
              <w:rPr>
                <w:rFonts w:ascii="Arial" w:hAnsi="Arial"/>
              </w:rPr>
            </w:pPr>
            <w:r>
              <w:rPr>
                <w:rFonts w:ascii="Arial" w:hAnsi="Arial"/>
              </w:rPr>
              <w:t>10</w:t>
            </w:r>
            <w:r w:rsidR="00490917">
              <w:rPr>
                <w:rFonts w:ascii="Arial" w:hAnsi="Arial"/>
              </w:rPr>
              <w:t xml:space="preserve">    Cu(OH)</w:t>
            </w:r>
            <w:r w:rsidR="00490917" w:rsidRPr="00490917">
              <w:rPr>
                <w:rFonts w:ascii="Arial" w:hAnsi="Arial"/>
                <w:vertAlign w:val="subscript"/>
              </w:rPr>
              <w:t>2</w:t>
            </w:r>
          </w:p>
          <w:p w:rsidR="00486C85" w:rsidRDefault="00486C85" w:rsidP="00410588">
            <w:pPr>
              <w:rPr>
                <w:rFonts w:ascii="Arial" w:hAnsi="Arial"/>
              </w:rPr>
            </w:pPr>
          </w:p>
        </w:tc>
        <w:tc>
          <w:tcPr>
            <w:tcW w:w="5508" w:type="dxa"/>
          </w:tcPr>
          <w:p w:rsidR="00490917" w:rsidRDefault="00490917" w:rsidP="00410588">
            <w:pPr>
              <w:rPr>
                <w:rFonts w:ascii="Arial" w:hAnsi="Arial"/>
              </w:rPr>
            </w:pPr>
          </w:p>
          <w:p w:rsidR="00486C85" w:rsidRDefault="00490917" w:rsidP="00410588">
            <w:pPr>
              <w:rPr>
                <w:rFonts w:ascii="Arial" w:hAnsi="Arial"/>
              </w:rPr>
            </w:pPr>
            <w:r>
              <w:rPr>
                <w:rFonts w:ascii="Arial" w:hAnsi="Arial"/>
              </w:rPr>
              <w:t>Copper (II) Hydroxide</w:t>
            </w:r>
          </w:p>
        </w:tc>
      </w:tr>
    </w:tbl>
    <w:p w:rsidR="00410588" w:rsidRDefault="00410588" w:rsidP="00410588">
      <w:pPr>
        <w:rPr>
          <w:rFonts w:ascii="Arial" w:hAnsi="Arial"/>
        </w:rPr>
      </w:pPr>
    </w:p>
    <w:p w:rsidR="00913024" w:rsidRPr="00900DF0" w:rsidRDefault="00913024">
      <w:pPr>
        <w:rPr>
          <w:rFonts w:ascii="Arial" w:hAnsi="Arial"/>
        </w:rPr>
      </w:pPr>
    </w:p>
    <w:sectPr w:rsidR="00913024" w:rsidRPr="00900DF0" w:rsidSect="00900DF0">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BE9"/>
    <w:multiLevelType w:val="hybridMultilevel"/>
    <w:tmpl w:val="DE10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454BB"/>
    <w:multiLevelType w:val="hybridMultilevel"/>
    <w:tmpl w:val="F2D8F1A8"/>
    <w:lvl w:ilvl="0" w:tplc="3A7022D0">
      <w:start w:val="4"/>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B7BD1"/>
    <w:multiLevelType w:val="hybridMultilevel"/>
    <w:tmpl w:val="84C4C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07E4A"/>
    <w:multiLevelType w:val="hybridMultilevel"/>
    <w:tmpl w:val="223A6498"/>
    <w:lvl w:ilvl="0" w:tplc="C3D67B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0DF0"/>
    <w:rsid w:val="0000229F"/>
    <w:rsid w:val="00006185"/>
    <w:rsid w:val="0000701E"/>
    <w:rsid w:val="000B3F15"/>
    <w:rsid w:val="000F3650"/>
    <w:rsid w:val="0010657B"/>
    <w:rsid w:val="00142D91"/>
    <w:rsid w:val="00154A28"/>
    <w:rsid w:val="001673F9"/>
    <w:rsid w:val="00171C7A"/>
    <w:rsid w:val="001D61E4"/>
    <w:rsid w:val="001E3859"/>
    <w:rsid w:val="00267001"/>
    <w:rsid w:val="00293BDC"/>
    <w:rsid w:val="002A0AA2"/>
    <w:rsid w:val="002A7694"/>
    <w:rsid w:val="002B4082"/>
    <w:rsid w:val="002B7789"/>
    <w:rsid w:val="002D2C49"/>
    <w:rsid w:val="00306FB9"/>
    <w:rsid w:val="00345E8E"/>
    <w:rsid w:val="003608EC"/>
    <w:rsid w:val="003B19A4"/>
    <w:rsid w:val="003C1714"/>
    <w:rsid w:val="003C65FA"/>
    <w:rsid w:val="00410588"/>
    <w:rsid w:val="00443E28"/>
    <w:rsid w:val="0044668C"/>
    <w:rsid w:val="00486C85"/>
    <w:rsid w:val="00490917"/>
    <w:rsid w:val="004D0379"/>
    <w:rsid w:val="00594360"/>
    <w:rsid w:val="005E3F32"/>
    <w:rsid w:val="00633004"/>
    <w:rsid w:val="00647EE4"/>
    <w:rsid w:val="00690469"/>
    <w:rsid w:val="006C0FF3"/>
    <w:rsid w:val="0070592E"/>
    <w:rsid w:val="0073588C"/>
    <w:rsid w:val="007763C5"/>
    <w:rsid w:val="00790A81"/>
    <w:rsid w:val="00806BF1"/>
    <w:rsid w:val="008070D2"/>
    <w:rsid w:val="0082055C"/>
    <w:rsid w:val="008222EB"/>
    <w:rsid w:val="008440E3"/>
    <w:rsid w:val="00850D8D"/>
    <w:rsid w:val="00900DF0"/>
    <w:rsid w:val="00913024"/>
    <w:rsid w:val="00920A0C"/>
    <w:rsid w:val="0095349B"/>
    <w:rsid w:val="0099189D"/>
    <w:rsid w:val="009A41DE"/>
    <w:rsid w:val="009B726A"/>
    <w:rsid w:val="009B7A3D"/>
    <w:rsid w:val="009D4FDC"/>
    <w:rsid w:val="00A21C07"/>
    <w:rsid w:val="00A52AD0"/>
    <w:rsid w:val="00A5332D"/>
    <w:rsid w:val="00A84BCB"/>
    <w:rsid w:val="00AB671E"/>
    <w:rsid w:val="00AE79D9"/>
    <w:rsid w:val="00B017B4"/>
    <w:rsid w:val="00B85490"/>
    <w:rsid w:val="00B87494"/>
    <w:rsid w:val="00BC688E"/>
    <w:rsid w:val="00C03B86"/>
    <w:rsid w:val="00C67184"/>
    <w:rsid w:val="00C862EC"/>
    <w:rsid w:val="00CB56D3"/>
    <w:rsid w:val="00CF03A1"/>
    <w:rsid w:val="00D04F22"/>
    <w:rsid w:val="00D16566"/>
    <w:rsid w:val="00D9343D"/>
    <w:rsid w:val="00E06B67"/>
    <w:rsid w:val="00E512DB"/>
    <w:rsid w:val="00E81B50"/>
    <w:rsid w:val="00FB1AF7"/>
    <w:rsid w:val="00FF623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94360"/>
    <w:rPr>
      <w:color w:val="0000FF" w:themeColor="hyperlink"/>
      <w:u w:val="single"/>
    </w:rPr>
  </w:style>
  <w:style w:type="paragraph" w:styleId="ListParagraph">
    <w:name w:val="List Paragraph"/>
    <w:basedOn w:val="Normal"/>
    <w:uiPriority w:val="34"/>
    <w:qFormat/>
    <w:rsid w:val="00171C7A"/>
    <w:pPr>
      <w:ind w:left="720"/>
      <w:contextualSpacing/>
    </w:pPr>
  </w:style>
  <w:style w:type="table" w:styleId="TableGrid">
    <w:name w:val="Table Grid"/>
    <w:basedOn w:val="TableNormal"/>
    <w:rsid w:val="00B854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059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3850244">
      <w:bodyDiv w:val="1"/>
      <w:marLeft w:val="0"/>
      <w:marRight w:val="0"/>
      <w:marTop w:val="0"/>
      <w:marBottom w:val="0"/>
      <w:divBdr>
        <w:top w:val="none" w:sz="0" w:space="0" w:color="auto"/>
        <w:left w:val="none" w:sz="0" w:space="0" w:color="auto"/>
        <w:bottom w:val="none" w:sz="0" w:space="0" w:color="auto"/>
        <w:right w:val="none" w:sz="0" w:space="0" w:color="auto"/>
      </w:divBdr>
      <w:divsChild>
        <w:div w:id="1656572283">
          <w:marLeft w:val="547"/>
          <w:marRight w:val="0"/>
          <w:marTop w:val="0"/>
          <w:marBottom w:val="0"/>
          <w:divBdr>
            <w:top w:val="none" w:sz="0" w:space="0" w:color="auto"/>
            <w:left w:val="none" w:sz="0" w:space="0" w:color="auto"/>
            <w:bottom w:val="none" w:sz="0" w:space="0" w:color="auto"/>
            <w:right w:val="none" w:sz="0" w:space="0" w:color="auto"/>
          </w:divBdr>
        </w:div>
        <w:div w:id="608045655">
          <w:marLeft w:val="547"/>
          <w:marRight w:val="0"/>
          <w:marTop w:val="0"/>
          <w:marBottom w:val="0"/>
          <w:divBdr>
            <w:top w:val="none" w:sz="0" w:space="0" w:color="auto"/>
            <w:left w:val="none" w:sz="0" w:space="0" w:color="auto"/>
            <w:bottom w:val="none" w:sz="0" w:space="0" w:color="auto"/>
            <w:right w:val="none" w:sz="0" w:space="0" w:color="auto"/>
          </w:divBdr>
        </w:div>
        <w:div w:id="1203665556">
          <w:marLeft w:val="547"/>
          <w:marRight w:val="0"/>
          <w:marTop w:val="0"/>
          <w:marBottom w:val="0"/>
          <w:divBdr>
            <w:top w:val="none" w:sz="0" w:space="0" w:color="auto"/>
            <w:left w:val="none" w:sz="0" w:space="0" w:color="auto"/>
            <w:bottom w:val="none" w:sz="0" w:space="0" w:color="auto"/>
            <w:right w:val="none" w:sz="0" w:space="0" w:color="auto"/>
          </w:divBdr>
        </w:div>
        <w:div w:id="963854498">
          <w:marLeft w:val="547"/>
          <w:marRight w:val="0"/>
          <w:marTop w:val="0"/>
          <w:marBottom w:val="0"/>
          <w:divBdr>
            <w:top w:val="none" w:sz="0" w:space="0" w:color="auto"/>
            <w:left w:val="none" w:sz="0" w:space="0" w:color="auto"/>
            <w:bottom w:val="none" w:sz="0" w:space="0" w:color="auto"/>
            <w:right w:val="none" w:sz="0" w:space="0" w:color="auto"/>
          </w:divBdr>
        </w:div>
        <w:div w:id="557253050">
          <w:marLeft w:val="547"/>
          <w:marRight w:val="0"/>
          <w:marTop w:val="0"/>
          <w:marBottom w:val="0"/>
          <w:divBdr>
            <w:top w:val="none" w:sz="0" w:space="0" w:color="auto"/>
            <w:left w:val="none" w:sz="0" w:space="0" w:color="auto"/>
            <w:bottom w:val="none" w:sz="0" w:space="0" w:color="auto"/>
            <w:right w:val="none" w:sz="0" w:space="0" w:color="auto"/>
          </w:divBdr>
        </w:div>
        <w:div w:id="1178614182">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emteam.info/AcidBase/Acid-Base-Properties.html" TargetMode="External"/><Relationship Id="rId6" Type="http://schemas.openxmlformats.org/officeDocument/2006/relationships/hyperlink" Target="http://www.elmhurst.edu/~chm/vchembook/186indicator.html" TargetMode="External"/><Relationship Id="rId7" Type="http://schemas.openxmlformats.org/officeDocument/2006/relationships/hyperlink" Target="http://antoine.frostburg.edu/chem/senese/101/acidbase/faq/household-indicators.shtml" TargetMode="External"/><Relationship Id="rId8" Type="http://schemas.openxmlformats.org/officeDocument/2006/relationships/hyperlink" Target="http://www.ch.ic.ac.uk/vchemlib/course/indi/indicator.html" TargetMode="External"/><Relationship Id="rId9" Type="http://schemas.openxmlformats.org/officeDocument/2006/relationships/hyperlink" Target="http://antoine.frostburg.edu/chem/senese/101/acidbase/indicators.shtml"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1427</Words>
  <Characters>8136</Characters>
  <Application>Microsoft Macintosh Word</Application>
  <DocSecurity>0</DocSecurity>
  <Lines>67</Lines>
  <Paragraphs>16</Paragraphs>
  <ScaleCrop>false</ScaleCrop>
  <Company>HCPSS</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3</cp:revision>
  <dcterms:created xsi:type="dcterms:W3CDTF">2014-05-20T01:20:00Z</dcterms:created>
  <dcterms:modified xsi:type="dcterms:W3CDTF">2014-05-20T01:21:00Z</dcterms:modified>
</cp:coreProperties>
</file>